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D9" w:rsidRPr="007009F4" w:rsidRDefault="005256D9" w:rsidP="005256D9">
      <w:pPr>
        <w:spacing w:line="360" w:lineRule="auto"/>
        <w:ind w:left="5246" w:firstLine="708"/>
        <w:rPr>
          <w:color w:val="000000"/>
          <w:szCs w:val="24"/>
        </w:rPr>
      </w:pPr>
      <w:bookmarkStart w:id="0" w:name="_GoBack"/>
      <w:bookmarkEnd w:id="0"/>
    </w:p>
    <w:tbl>
      <w:tblPr>
        <w:tblpPr w:leftFromText="181" w:rightFromText="181" w:horzAnchor="margin" w:tblpXSpec="right" w:tblpYSpec="top"/>
        <w:tblOverlap w:val="never"/>
        <w:tblW w:w="0" w:type="auto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77"/>
      </w:tblGrid>
      <w:tr w:rsidR="005256D9" w:rsidRPr="007009F4" w:rsidTr="005256D9">
        <w:tc>
          <w:tcPr>
            <w:tcW w:w="4177" w:type="dxa"/>
          </w:tcPr>
          <w:p w:rsidR="005256D9" w:rsidRPr="007009F4" w:rsidRDefault="005256D9" w:rsidP="005256D9">
            <w:pPr>
              <w:spacing w:line="360" w:lineRule="auto"/>
              <w:rPr>
                <w:color w:val="000000"/>
                <w:szCs w:val="24"/>
              </w:rPr>
            </w:pPr>
            <w:r w:rsidRPr="007009F4">
              <w:rPr>
                <w:color w:val="000000"/>
                <w:szCs w:val="24"/>
              </w:rPr>
              <w:t>УТВЕРЖДАЮ</w:t>
            </w:r>
          </w:p>
          <w:p w:rsidR="00512C29" w:rsidRPr="007D0ED7" w:rsidRDefault="00512C29" w:rsidP="00512C29">
            <w:pPr>
              <w:rPr>
                <w:color w:val="000000"/>
                <w:szCs w:val="24"/>
              </w:rPr>
            </w:pPr>
            <w:r w:rsidRPr="007D0ED7">
              <w:rPr>
                <w:color w:val="000000"/>
                <w:szCs w:val="24"/>
              </w:rPr>
              <w:t>Председатель комиссии</w:t>
            </w:r>
          </w:p>
          <w:p w:rsidR="00512C29" w:rsidRPr="00EC7599" w:rsidRDefault="00512C29" w:rsidP="00512C29">
            <w:pPr>
              <w:rPr>
                <w:color w:val="000000"/>
                <w:szCs w:val="24"/>
              </w:rPr>
            </w:pPr>
            <w:r w:rsidRPr="007D0ED7">
              <w:rPr>
                <w:color w:val="000000"/>
                <w:szCs w:val="24"/>
              </w:rPr>
              <w:t xml:space="preserve">по проведению оценки </w:t>
            </w:r>
          </w:p>
          <w:p w:rsidR="005256D9" w:rsidRPr="007009F4" w:rsidRDefault="00512C29" w:rsidP="00512C29">
            <w:pPr>
              <w:rPr>
                <w:color w:val="000000"/>
                <w:szCs w:val="24"/>
              </w:rPr>
            </w:pPr>
            <w:r w:rsidRPr="007D0ED7">
              <w:rPr>
                <w:color w:val="000000"/>
                <w:szCs w:val="24"/>
              </w:rPr>
              <w:t xml:space="preserve">профессиональных </w:t>
            </w:r>
            <w:r>
              <w:rPr>
                <w:color w:val="000000"/>
                <w:szCs w:val="24"/>
                <w:lang w:val="en-US"/>
              </w:rPr>
              <w:t xml:space="preserve"> </w:t>
            </w:r>
            <w:r w:rsidRPr="007D0ED7">
              <w:rPr>
                <w:color w:val="000000"/>
                <w:szCs w:val="24"/>
              </w:rPr>
              <w:t>рисков</w:t>
            </w:r>
          </w:p>
        </w:tc>
      </w:tr>
    </w:tbl>
    <w:p w:rsidR="005256D9" w:rsidRPr="007009F4" w:rsidRDefault="005256D9" w:rsidP="005256D9">
      <w:pPr>
        <w:spacing w:line="360" w:lineRule="auto"/>
        <w:ind w:left="5246" w:firstLine="708"/>
        <w:rPr>
          <w:color w:val="000000"/>
          <w:szCs w:val="24"/>
        </w:rPr>
      </w:pPr>
    </w:p>
    <w:p w:rsidR="005256D9" w:rsidRPr="007009F4" w:rsidRDefault="005256D9" w:rsidP="005256D9">
      <w:pPr>
        <w:ind w:left="5954"/>
        <w:rPr>
          <w:color w:val="000000"/>
          <w:szCs w:val="24"/>
        </w:rPr>
      </w:pPr>
    </w:p>
    <w:p w:rsidR="005256D9" w:rsidRPr="007009F4" w:rsidRDefault="005256D9" w:rsidP="005256D9">
      <w:pPr>
        <w:ind w:left="5954"/>
        <w:rPr>
          <w:color w:val="000000"/>
          <w:szCs w:val="24"/>
        </w:rPr>
      </w:pPr>
    </w:p>
    <w:p w:rsidR="005256D9" w:rsidRPr="007009F4" w:rsidRDefault="005256D9" w:rsidP="005256D9">
      <w:pPr>
        <w:ind w:left="5387"/>
        <w:jc w:val="center"/>
        <w:rPr>
          <w:color w:val="000000"/>
          <w:szCs w:val="24"/>
        </w:rPr>
      </w:pPr>
    </w:p>
    <w:tbl>
      <w:tblPr>
        <w:tblpPr w:leftFromText="181" w:rightFromText="181" w:horzAnchor="margin" w:tblpXSpec="right" w:tblpY="1702"/>
        <w:tblOverlap w:val="never"/>
        <w:tblW w:w="4196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01"/>
        <w:gridCol w:w="120"/>
        <w:gridCol w:w="2375"/>
      </w:tblGrid>
      <w:tr w:rsidR="005256D9" w:rsidRPr="007009F4" w:rsidTr="007538F0">
        <w:tc>
          <w:tcPr>
            <w:tcW w:w="1701" w:type="dxa"/>
            <w:tcBorders>
              <w:bottom w:val="single" w:sz="4" w:space="0" w:color="auto"/>
            </w:tcBorders>
          </w:tcPr>
          <w:p w:rsidR="005256D9" w:rsidRPr="007009F4" w:rsidRDefault="005256D9" w:rsidP="005256D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20" w:type="dxa"/>
          </w:tcPr>
          <w:p w:rsidR="005256D9" w:rsidRPr="007009F4" w:rsidRDefault="005256D9" w:rsidP="005256D9">
            <w:pPr>
              <w:jc w:val="center"/>
              <w:rPr>
                <w:color w:val="000000"/>
                <w:szCs w:val="24"/>
              </w:rPr>
            </w:pPr>
            <w:bookmarkStart w:id="1" w:name="com_boss"/>
            <w:bookmarkEnd w:id="1"/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5256D9" w:rsidRPr="0047711C" w:rsidRDefault="0047711C" w:rsidP="005256D9">
            <w:pPr>
              <w:jc w:val="center"/>
              <w:rPr>
                <w:color w:val="000000"/>
                <w:sz w:val="20"/>
              </w:rPr>
            </w:pPr>
            <w:r w:rsidRPr="0047711C">
              <w:rPr>
                <w:color w:val="000000"/>
                <w:sz w:val="20"/>
              </w:rPr>
              <w:t>Матвеева Ирина Никол</w:t>
            </w:r>
            <w:r w:rsidRPr="0047711C">
              <w:rPr>
                <w:color w:val="000000"/>
                <w:sz w:val="20"/>
              </w:rPr>
              <w:t>а</w:t>
            </w:r>
            <w:r w:rsidRPr="0047711C">
              <w:rPr>
                <w:color w:val="000000"/>
                <w:sz w:val="20"/>
              </w:rPr>
              <w:t>евна</w:t>
            </w:r>
          </w:p>
        </w:tc>
      </w:tr>
      <w:tr w:rsidR="007538F0" w:rsidRPr="007009F4" w:rsidTr="007538F0">
        <w:tc>
          <w:tcPr>
            <w:tcW w:w="1701" w:type="dxa"/>
            <w:tcBorders>
              <w:top w:val="single" w:sz="4" w:space="0" w:color="auto"/>
            </w:tcBorders>
          </w:tcPr>
          <w:p w:rsidR="007538F0" w:rsidRPr="007009F4" w:rsidRDefault="007538F0" w:rsidP="007538F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009F4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20" w:type="dxa"/>
          </w:tcPr>
          <w:p w:rsidR="007538F0" w:rsidRPr="007009F4" w:rsidRDefault="007538F0" w:rsidP="007538F0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7538F0" w:rsidRPr="009C0B15" w:rsidRDefault="007538F0" w:rsidP="007538F0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9C0B15">
              <w:rPr>
                <w:rFonts w:ascii="Times New Roman" w:hAnsi="Times New Roman"/>
                <w:sz w:val="20"/>
                <w:szCs w:val="20"/>
                <w:vertAlign w:val="superscript"/>
              </w:rPr>
              <w:t>(фамилия, имя, отчество (при наличии))</w:t>
            </w:r>
          </w:p>
        </w:tc>
      </w:tr>
    </w:tbl>
    <w:p w:rsidR="005256D9" w:rsidRPr="007009F4" w:rsidRDefault="005256D9" w:rsidP="005256D9">
      <w:pPr>
        <w:ind w:left="5387"/>
        <w:jc w:val="center"/>
        <w:rPr>
          <w:color w:val="000000"/>
          <w:szCs w:val="24"/>
        </w:rPr>
      </w:pPr>
    </w:p>
    <w:p w:rsidR="005256D9" w:rsidRPr="007009F4" w:rsidRDefault="005256D9" w:rsidP="005256D9">
      <w:pPr>
        <w:ind w:left="5387"/>
        <w:jc w:val="center"/>
        <w:rPr>
          <w:color w:val="000000"/>
          <w:szCs w:val="24"/>
        </w:rPr>
      </w:pPr>
    </w:p>
    <w:p w:rsidR="005256D9" w:rsidRPr="007009F4" w:rsidRDefault="005256D9" w:rsidP="005256D9">
      <w:pPr>
        <w:ind w:left="5387"/>
        <w:jc w:val="center"/>
        <w:rPr>
          <w:color w:val="000000"/>
          <w:szCs w:val="24"/>
        </w:rPr>
      </w:pPr>
    </w:p>
    <w:p w:rsidR="005256D9" w:rsidRPr="007009F4" w:rsidRDefault="005256D9" w:rsidP="005256D9">
      <w:pPr>
        <w:ind w:left="5387"/>
        <w:jc w:val="center"/>
        <w:rPr>
          <w:color w:val="000000"/>
          <w:szCs w:val="24"/>
        </w:rPr>
      </w:pPr>
      <w:r w:rsidRPr="007009F4">
        <w:rPr>
          <w:color w:val="000000"/>
          <w:szCs w:val="24"/>
        </w:rPr>
        <w:t>«___»____________ 20</w:t>
      </w:r>
      <w:r w:rsidR="00454067" w:rsidRPr="007009F4">
        <w:rPr>
          <w:color w:val="000000"/>
          <w:szCs w:val="24"/>
        </w:rPr>
        <w:t>2</w:t>
      </w:r>
      <w:r w:rsidRPr="007009F4">
        <w:rPr>
          <w:color w:val="000000"/>
          <w:szCs w:val="24"/>
        </w:rPr>
        <w:t>__ г.</w:t>
      </w:r>
    </w:p>
    <w:p w:rsidR="005256D9" w:rsidRPr="007009F4" w:rsidRDefault="005256D9" w:rsidP="005256D9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5256D9" w:rsidRPr="007009F4" w:rsidRDefault="005256D9" w:rsidP="005256D9">
      <w:pPr>
        <w:pStyle w:val="11"/>
        <w:jc w:val="center"/>
        <w:rPr>
          <w:rFonts w:ascii="Times New Roman" w:hAnsi="Times New Roman"/>
          <w:sz w:val="36"/>
          <w:szCs w:val="36"/>
        </w:rPr>
      </w:pPr>
    </w:p>
    <w:p w:rsidR="005256D9" w:rsidRPr="007009F4" w:rsidRDefault="005256D9" w:rsidP="005256D9">
      <w:pPr>
        <w:pStyle w:val="11"/>
        <w:jc w:val="center"/>
        <w:rPr>
          <w:rFonts w:ascii="Times New Roman" w:hAnsi="Times New Roman"/>
          <w:sz w:val="36"/>
          <w:szCs w:val="36"/>
        </w:rPr>
      </w:pPr>
    </w:p>
    <w:p w:rsidR="005256D9" w:rsidRPr="007009F4" w:rsidRDefault="005256D9" w:rsidP="005256D9">
      <w:pPr>
        <w:pStyle w:val="11"/>
        <w:jc w:val="center"/>
        <w:rPr>
          <w:rFonts w:ascii="Times New Roman" w:hAnsi="Times New Roman"/>
          <w:sz w:val="36"/>
          <w:szCs w:val="36"/>
        </w:rPr>
      </w:pPr>
    </w:p>
    <w:p w:rsidR="005256D9" w:rsidRPr="007009F4" w:rsidRDefault="005256D9" w:rsidP="005256D9">
      <w:pPr>
        <w:pStyle w:val="11"/>
        <w:jc w:val="center"/>
        <w:rPr>
          <w:rFonts w:ascii="Times New Roman" w:hAnsi="Times New Roman"/>
          <w:sz w:val="36"/>
          <w:szCs w:val="36"/>
        </w:rPr>
      </w:pPr>
    </w:p>
    <w:p w:rsidR="00512C29" w:rsidRPr="007D0ED7" w:rsidRDefault="00512C29" w:rsidP="00512C29">
      <w:pPr>
        <w:jc w:val="center"/>
        <w:rPr>
          <w:b/>
          <w:sz w:val="28"/>
          <w:szCs w:val="28"/>
          <w:lang w:eastAsia="en-US"/>
        </w:rPr>
      </w:pPr>
      <w:r w:rsidRPr="007D0ED7">
        <w:rPr>
          <w:b/>
          <w:sz w:val="28"/>
          <w:szCs w:val="28"/>
          <w:lang w:eastAsia="en-US"/>
        </w:rPr>
        <w:t>ОТЧЕТ</w:t>
      </w:r>
    </w:p>
    <w:p w:rsidR="00512C29" w:rsidRDefault="00512C29" w:rsidP="00512C29">
      <w:pPr>
        <w:jc w:val="center"/>
        <w:rPr>
          <w:b/>
          <w:sz w:val="28"/>
          <w:szCs w:val="28"/>
          <w:lang w:eastAsia="en-US"/>
        </w:rPr>
      </w:pPr>
      <w:r w:rsidRPr="007D0ED7">
        <w:rPr>
          <w:b/>
          <w:sz w:val="28"/>
          <w:szCs w:val="28"/>
          <w:lang w:eastAsia="en-US"/>
        </w:rPr>
        <w:t>о проведении оценки профессиональных рисков</w:t>
      </w:r>
    </w:p>
    <w:p w:rsidR="008E39C7" w:rsidRPr="007009F4" w:rsidRDefault="008E39C7" w:rsidP="008E39C7">
      <w:pPr>
        <w:jc w:val="center"/>
        <w:rPr>
          <w:i/>
        </w:rPr>
      </w:pPr>
    </w:p>
    <w:p w:rsidR="005256D9" w:rsidRPr="007009F4" w:rsidRDefault="005256D9" w:rsidP="005256D9">
      <w:pPr>
        <w:pStyle w:val="11"/>
        <w:jc w:val="center"/>
        <w:rPr>
          <w:rFonts w:ascii="Times New Roman" w:hAnsi="Times New Roman"/>
          <w:sz w:val="28"/>
          <w:szCs w:val="28"/>
        </w:rPr>
      </w:pPr>
    </w:p>
    <w:tbl>
      <w:tblPr>
        <w:tblW w:w="8925" w:type="dxa"/>
        <w:tblInd w:w="392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8500"/>
      </w:tblGrid>
      <w:tr w:rsidR="0047711C" w:rsidRPr="0047711C" w:rsidTr="0047711C"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11C" w:rsidRPr="0047711C" w:rsidRDefault="0047711C" w:rsidP="0047711C">
            <w:pPr>
              <w:jc w:val="center"/>
              <w:rPr>
                <w:b/>
                <w:sz w:val="36"/>
                <w:szCs w:val="36"/>
                <w:lang w:eastAsia="en-US"/>
              </w:rPr>
            </w:pPr>
            <w:r w:rsidRPr="0047711C">
              <w:rPr>
                <w:b/>
                <w:sz w:val="36"/>
                <w:szCs w:val="36"/>
                <w:lang w:eastAsia="en-US"/>
              </w:rPr>
              <w:t>в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11C" w:rsidRPr="0047711C" w:rsidRDefault="0047711C" w:rsidP="0047711C">
            <w:pPr>
              <w:suppressAutoHyphens/>
              <w:jc w:val="center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47711C">
              <w:rPr>
                <w:b/>
                <w:color w:val="000000"/>
                <w:sz w:val="48"/>
                <w:szCs w:val="48"/>
                <w:lang w:eastAsia="en-US"/>
              </w:rPr>
              <w:t> </w:t>
            </w:r>
            <w:r w:rsidRPr="0047711C">
              <w:rPr>
                <w:rFonts w:ascii="Calibri" w:hAnsi="Calibri"/>
                <w:sz w:val="28"/>
                <w:szCs w:val="28"/>
                <w:lang w:eastAsia="en-US"/>
              </w:rPr>
              <w:fldChar w:fldCharType="begin"/>
            </w:r>
            <w:r w:rsidRPr="0047711C">
              <w:rPr>
                <w:rFonts w:ascii="Calibri" w:hAnsi="Calibri"/>
                <w:sz w:val="28"/>
                <w:szCs w:val="28"/>
                <w:lang w:eastAsia="en-US"/>
              </w:rPr>
              <w:instrText xml:space="preserve"> DOCVARIABLE "org" \* MERGEFORMAT </w:instrText>
            </w:r>
            <w:r w:rsidRPr="0047711C">
              <w:rPr>
                <w:rFonts w:ascii="Calibri" w:hAnsi="Calibri"/>
                <w:sz w:val="28"/>
                <w:szCs w:val="28"/>
                <w:lang w:eastAsia="en-US"/>
              </w:rPr>
              <w:fldChar w:fldCharType="separate"/>
            </w:r>
            <w:r w:rsidRPr="0047711C">
              <w:rPr>
                <w:b/>
                <w:bCs/>
                <w:color w:val="000000"/>
                <w:sz w:val="28"/>
                <w:szCs w:val="28"/>
                <w:lang w:eastAsia="en-US"/>
              </w:rPr>
              <w:t>Обществе</w:t>
            </w:r>
            <w:r w:rsidRPr="0047711C">
              <w:rPr>
                <w:b/>
                <w:color w:val="000000"/>
                <w:sz w:val="28"/>
                <w:szCs w:val="28"/>
                <w:lang w:eastAsia="en-US"/>
              </w:rPr>
              <w:t xml:space="preserve"> с ограниченной ответственностью «УЛЬТРАМЕДПЛЮС» </w:t>
            </w:r>
            <w:r w:rsidRPr="0047711C">
              <w:rPr>
                <w:rFonts w:ascii="Calibri" w:hAnsi="Calibri"/>
                <w:sz w:val="28"/>
                <w:szCs w:val="28"/>
                <w:lang w:eastAsia="en-US"/>
              </w:rPr>
              <w:fldChar w:fldCharType="end"/>
            </w:r>
            <w:r w:rsidRPr="0047711C">
              <w:rPr>
                <w:b/>
                <w:color w:val="000000"/>
                <w:sz w:val="28"/>
                <w:szCs w:val="28"/>
                <w:lang w:eastAsia="en-US"/>
              </w:rPr>
              <w:tab/>
            </w:r>
          </w:p>
        </w:tc>
      </w:tr>
    </w:tbl>
    <w:p w:rsidR="0047711C" w:rsidRPr="0047711C" w:rsidRDefault="0047711C" w:rsidP="0047711C">
      <w:pPr>
        <w:jc w:val="center"/>
        <w:rPr>
          <w:szCs w:val="24"/>
          <w:vertAlign w:val="superscript"/>
          <w:lang w:eastAsia="en-US"/>
        </w:rPr>
      </w:pPr>
      <w:r w:rsidRPr="0047711C">
        <w:rPr>
          <w:szCs w:val="24"/>
          <w:vertAlign w:val="superscript"/>
          <w:lang w:eastAsia="en-US"/>
        </w:rPr>
        <w:t>(полное наименование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47711C" w:rsidRPr="0047711C" w:rsidTr="0047711C">
        <w:trPr>
          <w:jc w:val="center"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11C" w:rsidRPr="0047711C" w:rsidRDefault="0047711C" w:rsidP="0047711C">
            <w:pPr>
              <w:jc w:val="center"/>
              <w:rPr>
                <w:i/>
                <w:sz w:val="28"/>
                <w:szCs w:val="28"/>
                <w:vertAlign w:val="superscript"/>
                <w:lang w:eastAsia="en-US"/>
              </w:rPr>
            </w:pPr>
            <w:r w:rsidRPr="0047711C">
              <w:rPr>
                <w:i/>
                <w:color w:val="000000"/>
                <w:szCs w:val="24"/>
                <w:lang w:eastAsia="en-US"/>
              </w:rPr>
              <w:t> </w:t>
            </w:r>
            <w:r w:rsidRPr="0047711C">
              <w:rPr>
                <w:rFonts w:ascii="Calibri" w:hAnsi="Calibri"/>
                <w:sz w:val="22"/>
                <w:szCs w:val="22"/>
                <w:lang w:eastAsia="en-US"/>
              </w:rPr>
              <w:fldChar w:fldCharType="begin"/>
            </w:r>
            <w:r w:rsidRPr="0047711C">
              <w:rPr>
                <w:rFonts w:ascii="Calibri" w:hAnsi="Calibri"/>
                <w:sz w:val="22"/>
                <w:szCs w:val="22"/>
                <w:lang w:eastAsia="en-US"/>
              </w:rPr>
              <w:instrText xml:space="preserve"> DOCVARIABLE "adr" \* MERGEFORMAT </w:instrText>
            </w:r>
            <w:r w:rsidRPr="0047711C">
              <w:rPr>
                <w:rFonts w:ascii="Calibri" w:hAnsi="Calibri"/>
                <w:sz w:val="22"/>
                <w:szCs w:val="22"/>
                <w:lang w:eastAsia="en-US"/>
              </w:rPr>
              <w:fldChar w:fldCharType="separate"/>
            </w:r>
            <w:r w:rsidRPr="0047711C">
              <w:rPr>
                <w:bCs/>
                <w:i/>
                <w:color w:val="000000"/>
                <w:szCs w:val="24"/>
                <w:lang w:eastAsia="en-US"/>
              </w:rPr>
              <w:t>166000,</w:t>
            </w:r>
            <w:r w:rsidRPr="0047711C">
              <w:rPr>
                <w:i/>
                <w:color w:val="000000"/>
                <w:szCs w:val="24"/>
                <w:lang w:eastAsia="en-US"/>
              </w:rPr>
              <w:t xml:space="preserve"> Ненецкий автономный округ, г. Нарьян-Мар, ул. Ленина, д. 31 А, кв. 21 </w:t>
            </w:r>
            <w:r w:rsidRPr="0047711C">
              <w:rPr>
                <w:rFonts w:ascii="Calibri" w:hAnsi="Calibri"/>
                <w:sz w:val="22"/>
                <w:szCs w:val="22"/>
                <w:lang w:eastAsia="en-US"/>
              </w:rPr>
              <w:fldChar w:fldCharType="end"/>
            </w:r>
            <w:r w:rsidRPr="0047711C">
              <w:rPr>
                <w:i/>
                <w:color w:val="000000"/>
                <w:szCs w:val="24"/>
                <w:lang w:eastAsia="en-US"/>
              </w:rPr>
              <w:tab/>
              <w:t>   </w:t>
            </w:r>
            <w:r w:rsidRPr="0047711C">
              <w:rPr>
                <w:i/>
                <w:sz w:val="28"/>
                <w:szCs w:val="28"/>
                <w:vertAlign w:val="subscript"/>
                <w:lang w:eastAsia="en-US"/>
              </w:rPr>
              <w:t xml:space="preserve"> </w:t>
            </w:r>
          </w:p>
        </w:tc>
      </w:tr>
    </w:tbl>
    <w:p w:rsidR="0047711C" w:rsidRPr="0047711C" w:rsidRDefault="0047711C" w:rsidP="0047711C">
      <w:pPr>
        <w:jc w:val="center"/>
        <w:rPr>
          <w:szCs w:val="24"/>
          <w:vertAlign w:val="superscript"/>
          <w:lang w:eastAsia="en-US"/>
        </w:rPr>
      </w:pPr>
      <w:r w:rsidRPr="0047711C">
        <w:rPr>
          <w:szCs w:val="24"/>
          <w:vertAlign w:val="superscript"/>
          <w:lang w:eastAsia="en-US"/>
        </w:rPr>
        <w:t xml:space="preserve"> (адрес в пределах места нахождения работодателя и адрес осуществления деятельности работодателя)</w:t>
      </w:r>
    </w:p>
    <w:tbl>
      <w:tblPr>
        <w:tblW w:w="850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47711C" w:rsidRPr="0047711C" w:rsidTr="0047711C">
        <w:trPr>
          <w:jc w:val="center"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11C" w:rsidRPr="0047711C" w:rsidRDefault="0047711C" w:rsidP="0047711C">
            <w:pPr>
              <w:jc w:val="center"/>
              <w:rPr>
                <w:i/>
                <w:sz w:val="28"/>
                <w:szCs w:val="28"/>
                <w:vertAlign w:val="superscript"/>
                <w:lang w:eastAsia="en-US"/>
              </w:rPr>
            </w:pPr>
            <w:r w:rsidRPr="0047711C">
              <w:rPr>
                <w:i/>
                <w:color w:val="000000"/>
                <w:szCs w:val="24"/>
                <w:lang w:eastAsia="en-US"/>
              </w:rPr>
              <w:t> </w:t>
            </w:r>
            <w:r w:rsidR="002B1B2A">
              <w:fldChar w:fldCharType="begin"/>
            </w:r>
            <w:r w:rsidR="002B1B2A">
              <w:instrText xml:space="preserve"> DOCVARIABLE "inn" \* MERGEFORMAT </w:instrText>
            </w:r>
            <w:r w:rsidR="002B1B2A">
              <w:fldChar w:fldCharType="separate"/>
            </w:r>
            <w:r w:rsidRPr="0047711C">
              <w:rPr>
                <w:bCs/>
                <w:i/>
                <w:color w:val="000000"/>
                <w:szCs w:val="24"/>
                <w:lang w:eastAsia="en-US"/>
              </w:rPr>
              <w:t>2983012067</w:t>
            </w:r>
            <w:r w:rsidRPr="0047711C">
              <w:rPr>
                <w:i/>
                <w:color w:val="000000"/>
                <w:szCs w:val="24"/>
                <w:lang w:eastAsia="en-US"/>
              </w:rPr>
              <w:t xml:space="preserve"> </w:t>
            </w:r>
            <w:r w:rsidR="002B1B2A">
              <w:rPr>
                <w:i/>
                <w:color w:val="000000"/>
                <w:szCs w:val="24"/>
                <w:lang w:eastAsia="en-US"/>
              </w:rPr>
              <w:fldChar w:fldCharType="end"/>
            </w:r>
            <w:r w:rsidRPr="0047711C">
              <w:rPr>
                <w:i/>
                <w:color w:val="000000"/>
                <w:szCs w:val="24"/>
                <w:lang w:eastAsia="en-US"/>
              </w:rPr>
              <w:tab/>
              <w:t>   </w:t>
            </w:r>
            <w:r w:rsidRPr="0047711C">
              <w:rPr>
                <w:i/>
                <w:sz w:val="28"/>
                <w:szCs w:val="28"/>
                <w:vertAlign w:val="subscript"/>
                <w:lang w:eastAsia="en-US"/>
              </w:rPr>
              <w:t xml:space="preserve"> </w:t>
            </w:r>
          </w:p>
        </w:tc>
      </w:tr>
    </w:tbl>
    <w:p w:rsidR="0047711C" w:rsidRPr="0047711C" w:rsidRDefault="0047711C" w:rsidP="0047711C">
      <w:pPr>
        <w:jc w:val="center"/>
        <w:rPr>
          <w:szCs w:val="24"/>
          <w:vertAlign w:val="superscript"/>
          <w:lang w:eastAsia="en-US"/>
        </w:rPr>
      </w:pPr>
      <w:r w:rsidRPr="0047711C">
        <w:rPr>
          <w:szCs w:val="24"/>
          <w:vertAlign w:val="superscript"/>
          <w:lang w:eastAsia="en-US"/>
        </w:rPr>
        <w:t xml:space="preserve"> (ИНН работодателя)</w:t>
      </w:r>
    </w:p>
    <w:tbl>
      <w:tblPr>
        <w:tblW w:w="850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47711C" w:rsidRPr="0047711C" w:rsidTr="0047711C">
        <w:trPr>
          <w:jc w:val="center"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11C" w:rsidRPr="0047711C" w:rsidRDefault="0047711C" w:rsidP="0047711C">
            <w:pPr>
              <w:jc w:val="center"/>
              <w:rPr>
                <w:i/>
                <w:sz w:val="28"/>
                <w:szCs w:val="28"/>
                <w:vertAlign w:val="superscript"/>
                <w:lang w:eastAsia="en-US"/>
              </w:rPr>
            </w:pPr>
            <w:r w:rsidRPr="0047711C">
              <w:rPr>
                <w:i/>
                <w:color w:val="000000"/>
                <w:szCs w:val="24"/>
                <w:lang w:eastAsia="en-US"/>
              </w:rPr>
              <w:t> </w:t>
            </w:r>
            <w:r w:rsidR="002B1B2A">
              <w:fldChar w:fldCharType="begin"/>
            </w:r>
            <w:r w:rsidR="002B1B2A">
              <w:instrText xml:space="preserve"> DOCVARIABLE "kpp_code" \* MERGEFORMAT </w:instrText>
            </w:r>
            <w:r w:rsidR="002B1B2A">
              <w:fldChar w:fldCharType="separate"/>
            </w:r>
            <w:r w:rsidRPr="0047711C">
              <w:rPr>
                <w:bCs/>
                <w:i/>
                <w:color w:val="000000"/>
                <w:szCs w:val="24"/>
                <w:lang w:eastAsia="en-US"/>
              </w:rPr>
              <w:t>298301001</w:t>
            </w:r>
            <w:r w:rsidR="002B1B2A">
              <w:rPr>
                <w:bCs/>
                <w:i/>
                <w:color w:val="000000"/>
                <w:szCs w:val="24"/>
                <w:lang w:eastAsia="en-US"/>
              </w:rPr>
              <w:fldChar w:fldCharType="end"/>
            </w:r>
            <w:r w:rsidRPr="0047711C">
              <w:rPr>
                <w:i/>
                <w:color w:val="000000"/>
                <w:szCs w:val="24"/>
                <w:lang w:eastAsia="en-US"/>
              </w:rPr>
              <w:tab/>
              <w:t>   </w:t>
            </w:r>
            <w:r w:rsidRPr="0047711C">
              <w:rPr>
                <w:i/>
                <w:sz w:val="28"/>
                <w:szCs w:val="28"/>
                <w:vertAlign w:val="subscript"/>
                <w:lang w:eastAsia="en-US"/>
              </w:rPr>
              <w:t xml:space="preserve"> </w:t>
            </w:r>
          </w:p>
        </w:tc>
      </w:tr>
    </w:tbl>
    <w:p w:rsidR="0047711C" w:rsidRPr="0047711C" w:rsidRDefault="0047711C" w:rsidP="0047711C">
      <w:pPr>
        <w:jc w:val="center"/>
        <w:rPr>
          <w:szCs w:val="24"/>
          <w:vertAlign w:val="superscript"/>
          <w:lang w:eastAsia="en-US"/>
        </w:rPr>
      </w:pPr>
      <w:r w:rsidRPr="0047711C">
        <w:rPr>
          <w:szCs w:val="24"/>
          <w:vertAlign w:val="superscript"/>
          <w:lang w:eastAsia="en-US"/>
        </w:rPr>
        <w:t xml:space="preserve"> (КПП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47711C" w:rsidRPr="0047711C" w:rsidTr="0047711C">
        <w:trPr>
          <w:jc w:val="center"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11C" w:rsidRPr="0047711C" w:rsidRDefault="0047711C" w:rsidP="0047711C">
            <w:pPr>
              <w:jc w:val="center"/>
              <w:rPr>
                <w:i/>
                <w:szCs w:val="24"/>
                <w:vertAlign w:val="superscript"/>
                <w:lang w:eastAsia="en-US"/>
              </w:rPr>
            </w:pPr>
            <w:r w:rsidRPr="0047711C">
              <w:rPr>
                <w:i/>
                <w:color w:val="000000"/>
                <w:szCs w:val="24"/>
                <w:lang w:eastAsia="en-US"/>
              </w:rPr>
              <w:t> </w:t>
            </w:r>
            <w:r w:rsidR="002B1B2A">
              <w:fldChar w:fldCharType="begin"/>
            </w:r>
            <w:r w:rsidR="002B1B2A">
              <w:instrText xml:space="preserve"> DOCVARIABLE "ogrn" \* MERGEFORMAT </w:instrText>
            </w:r>
            <w:r w:rsidR="002B1B2A">
              <w:fldChar w:fldCharType="separate"/>
            </w:r>
            <w:r w:rsidRPr="0047711C">
              <w:rPr>
                <w:bCs/>
                <w:i/>
                <w:color w:val="000000"/>
                <w:szCs w:val="24"/>
                <w:lang w:eastAsia="en-US"/>
              </w:rPr>
              <w:t>1172901008081</w:t>
            </w:r>
            <w:r w:rsidRPr="0047711C">
              <w:rPr>
                <w:i/>
                <w:color w:val="000000"/>
                <w:szCs w:val="24"/>
                <w:lang w:eastAsia="en-US"/>
              </w:rPr>
              <w:t xml:space="preserve"> </w:t>
            </w:r>
            <w:r w:rsidR="002B1B2A">
              <w:rPr>
                <w:i/>
                <w:color w:val="000000"/>
                <w:szCs w:val="24"/>
                <w:lang w:eastAsia="en-US"/>
              </w:rPr>
              <w:fldChar w:fldCharType="end"/>
            </w:r>
            <w:r w:rsidRPr="0047711C">
              <w:rPr>
                <w:i/>
                <w:color w:val="000000"/>
                <w:szCs w:val="24"/>
                <w:lang w:eastAsia="en-US"/>
              </w:rPr>
              <w:tab/>
              <w:t>   </w:t>
            </w:r>
            <w:r w:rsidRPr="0047711C">
              <w:rPr>
                <w:i/>
                <w:sz w:val="28"/>
                <w:szCs w:val="28"/>
                <w:vertAlign w:val="subscript"/>
                <w:lang w:eastAsia="en-US"/>
              </w:rPr>
              <w:t xml:space="preserve"> </w:t>
            </w:r>
          </w:p>
        </w:tc>
      </w:tr>
    </w:tbl>
    <w:p w:rsidR="0047711C" w:rsidRPr="0047711C" w:rsidRDefault="0047711C" w:rsidP="0047711C">
      <w:pPr>
        <w:jc w:val="center"/>
        <w:rPr>
          <w:szCs w:val="24"/>
          <w:vertAlign w:val="superscript"/>
          <w:lang w:eastAsia="en-US"/>
        </w:rPr>
      </w:pPr>
      <w:r w:rsidRPr="0047711C">
        <w:rPr>
          <w:szCs w:val="24"/>
          <w:vertAlign w:val="superscript"/>
          <w:lang w:eastAsia="en-US"/>
        </w:rPr>
        <w:t xml:space="preserve"> (ОГРН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505"/>
      </w:tblGrid>
      <w:tr w:rsidR="0047711C" w:rsidRPr="0047711C" w:rsidTr="0047711C">
        <w:trPr>
          <w:jc w:val="center"/>
        </w:trPr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7711C" w:rsidRPr="0047711C" w:rsidRDefault="0047711C" w:rsidP="0047711C">
            <w:pPr>
              <w:jc w:val="center"/>
              <w:rPr>
                <w:szCs w:val="24"/>
                <w:vertAlign w:val="superscript"/>
                <w:lang w:eastAsia="en-US"/>
              </w:rPr>
            </w:pPr>
            <w:r w:rsidRPr="0047711C">
              <w:rPr>
                <w:i/>
                <w:color w:val="000000"/>
                <w:szCs w:val="24"/>
                <w:lang w:eastAsia="en-US"/>
              </w:rPr>
              <w:t> </w:t>
            </w:r>
            <w:r w:rsidR="002B1B2A">
              <w:fldChar w:fldCharType="begin"/>
            </w:r>
            <w:r w:rsidR="002B1B2A">
              <w:instrText xml:space="preserve"> DOCVARIABLE "okved" \* MERGEFORMAT </w:instrText>
            </w:r>
            <w:r w:rsidR="002B1B2A">
              <w:fldChar w:fldCharType="separate"/>
            </w:r>
            <w:r w:rsidRPr="0047711C">
              <w:rPr>
                <w:bCs/>
                <w:i/>
                <w:color w:val="000000"/>
                <w:szCs w:val="24"/>
                <w:lang w:eastAsia="en-US"/>
              </w:rPr>
              <w:t>86</w:t>
            </w:r>
            <w:r w:rsidRPr="0047711C">
              <w:rPr>
                <w:i/>
                <w:color w:val="000000"/>
                <w:szCs w:val="24"/>
                <w:lang w:eastAsia="en-US"/>
              </w:rPr>
              <w:t xml:space="preserve">.22 </w:t>
            </w:r>
            <w:r w:rsidR="002B1B2A">
              <w:rPr>
                <w:i/>
                <w:color w:val="000000"/>
                <w:szCs w:val="24"/>
                <w:lang w:eastAsia="en-US"/>
              </w:rPr>
              <w:fldChar w:fldCharType="end"/>
            </w:r>
            <w:r w:rsidRPr="0047711C">
              <w:rPr>
                <w:i/>
                <w:color w:val="000000"/>
                <w:szCs w:val="24"/>
                <w:lang w:eastAsia="en-US"/>
              </w:rPr>
              <w:tab/>
              <w:t>   </w:t>
            </w:r>
            <w:r w:rsidRPr="0047711C">
              <w:rPr>
                <w:sz w:val="28"/>
                <w:szCs w:val="28"/>
                <w:vertAlign w:val="subscript"/>
                <w:lang w:eastAsia="en-US"/>
              </w:rPr>
              <w:t xml:space="preserve"> </w:t>
            </w:r>
          </w:p>
        </w:tc>
      </w:tr>
    </w:tbl>
    <w:p w:rsidR="005256D9" w:rsidRPr="007009F4" w:rsidRDefault="005256D9" w:rsidP="005256D9">
      <w:pPr>
        <w:pStyle w:val="1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009F4">
        <w:rPr>
          <w:rFonts w:ascii="Times New Roman" w:hAnsi="Times New Roman"/>
          <w:sz w:val="24"/>
          <w:szCs w:val="24"/>
          <w:vertAlign w:val="superscript"/>
        </w:rPr>
        <w:t xml:space="preserve"> (код основного вида экономической деятельности по ОКВЭД)</w:t>
      </w:r>
    </w:p>
    <w:p w:rsidR="00A103F1" w:rsidRPr="007009F4" w:rsidRDefault="00A103F1" w:rsidP="00A103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01269" w:rsidRPr="007009F4" w:rsidRDefault="00501269" w:rsidP="00A103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5110A" w:rsidRDefault="00D5110A" w:rsidP="008E39C7"/>
    <w:p w:rsidR="0047711C" w:rsidRDefault="0047711C" w:rsidP="008E39C7"/>
    <w:p w:rsidR="0047711C" w:rsidRDefault="0047711C" w:rsidP="008E39C7"/>
    <w:p w:rsidR="0047711C" w:rsidRDefault="0047711C" w:rsidP="008E39C7"/>
    <w:p w:rsidR="00512C29" w:rsidRDefault="00512C29" w:rsidP="008E39C7"/>
    <w:p w:rsidR="00512C29" w:rsidRDefault="00512C29" w:rsidP="008E39C7"/>
    <w:p w:rsidR="00512C29" w:rsidRDefault="00512C29" w:rsidP="008E39C7"/>
    <w:p w:rsidR="00512C29" w:rsidRPr="00EC7599" w:rsidRDefault="00512C29" w:rsidP="00512C29">
      <w:pPr>
        <w:pStyle w:val="a6"/>
        <w:jc w:val="both"/>
        <w:rPr>
          <w:rFonts w:ascii="Times New Roman" w:hAnsi="Times New Roman"/>
          <w:b/>
          <w:sz w:val="20"/>
          <w:szCs w:val="20"/>
        </w:rPr>
      </w:pPr>
      <w:r w:rsidRPr="00EC7599">
        <w:rPr>
          <w:rFonts w:ascii="Times New Roman" w:hAnsi="Times New Roman"/>
          <w:b/>
          <w:sz w:val="20"/>
          <w:szCs w:val="20"/>
        </w:rPr>
        <w:t>Согласно ст. 214 ТК РФ, работодатель обязан обесп</w:t>
      </w:r>
      <w:r>
        <w:rPr>
          <w:rFonts w:ascii="Times New Roman" w:hAnsi="Times New Roman"/>
          <w:b/>
          <w:sz w:val="20"/>
          <w:szCs w:val="20"/>
        </w:rPr>
        <w:t>ечить систематическое выявление</w:t>
      </w:r>
      <w:r w:rsidRPr="00EC7599">
        <w:rPr>
          <w:rFonts w:ascii="Times New Roman" w:hAnsi="Times New Roman"/>
          <w:b/>
          <w:sz w:val="20"/>
          <w:szCs w:val="20"/>
        </w:rPr>
        <w:t xml:space="preserve"> опасностей и профе</w:t>
      </w:r>
      <w:r w:rsidRPr="00EC7599">
        <w:rPr>
          <w:rFonts w:ascii="Times New Roman" w:hAnsi="Times New Roman"/>
          <w:b/>
          <w:sz w:val="20"/>
          <w:szCs w:val="20"/>
        </w:rPr>
        <w:t>с</w:t>
      </w:r>
      <w:r w:rsidRPr="00EC7599">
        <w:rPr>
          <w:rFonts w:ascii="Times New Roman" w:hAnsi="Times New Roman"/>
          <w:b/>
          <w:sz w:val="20"/>
          <w:szCs w:val="20"/>
        </w:rPr>
        <w:t>сиональных рисков, их регулярный анализ и оценку.</w:t>
      </w:r>
    </w:p>
    <w:p w:rsidR="00512C29" w:rsidRPr="00EC7599" w:rsidRDefault="00512C29" w:rsidP="00512C29">
      <w:pPr>
        <w:pStyle w:val="a6"/>
        <w:jc w:val="both"/>
        <w:rPr>
          <w:rFonts w:ascii="Times New Roman" w:hAnsi="Times New Roman"/>
          <w:b/>
          <w:sz w:val="20"/>
          <w:szCs w:val="20"/>
        </w:rPr>
      </w:pPr>
      <w:r w:rsidRPr="00EC7599">
        <w:rPr>
          <w:rFonts w:ascii="Times New Roman" w:hAnsi="Times New Roman"/>
          <w:b/>
          <w:sz w:val="20"/>
          <w:szCs w:val="20"/>
        </w:rPr>
        <w:t>Согласно п. 5.1 ГОСТ 12.0.230-2018 оценка профессион</w:t>
      </w:r>
      <w:r>
        <w:rPr>
          <w:rFonts w:ascii="Times New Roman" w:hAnsi="Times New Roman"/>
          <w:b/>
          <w:sz w:val="20"/>
          <w:szCs w:val="20"/>
        </w:rPr>
        <w:t>альных рисков на рабочих местах</w:t>
      </w:r>
      <w:r w:rsidRPr="00EC7599">
        <w:rPr>
          <w:rFonts w:ascii="Times New Roman" w:hAnsi="Times New Roman"/>
          <w:b/>
          <w:sz w:val="20"/>
          <w:szCs w:val="20"/>
        </w:rPr>
        <w:t xml:space="preserve"> проводится п</w:t>
      </w:r>
      <w:r w:rsidRPr="00EC7599">
        <w:rPr>
          <w:rFonts w:ascii="Times New Roman" w:hAnsi="Times New Roman"/>
          <w:b/>
          <w:sz w:val="20"/>
          <w:szCs w:val="20"/>
        </w:rPr>
        <w:t>о</w:t>
      </w:r>
      <w:r w:rsidRPr="00EC7599">
        <w:rPr>
          <w:rFonts w:ascii="Times New Roman" w:hAnsi="Times New Roman"/>
          <w:b/>
          <w:sz w:val="20"/>
          <w:szCs w:val="20"/>
        </w:rPr>
        <w:t>вторно в случаях любых изменений.</w:t>
      </w:r>
    </w:p>
    <w:p w:rsidR="00512C29" w:rsidRPr="00EC7599" w:rsidRDefault="00512C29" w:rsidP="00512C29">
      <w:pPr>
        <w:pStyle w:val="a6"/>
        <w:jc w:val="both"/>
        <w:rPr>
          <w:rFonts w:ascii="Times New Roman" w:hAnsi="Times New Roman"/>
          <w:b/>
          <w:sz w:val="20"/>
          <w:szCs w:val="20"/>
        </w:rPr>
      </w:pPr>
      <w:r w:rsidRPr="00EC7599">
        <w:rPr>
          <w:rFonts w:ascii="Times New Roman" w:hAnsi="Times New Roman"/>
          <w:b/>
          <w:sz w:val="20"/>
          <w:szCs w:val="20"/>
        </w:rPr>
        <w:t>Согласно п. 4.10.2 ГОСТ 12.03.230-2007 изменени</w:t>
      </w:r>
      <w:r>
        <w:rPr>
          <w:rFonts w:ascii="Times New Roman" w:hAnsi="Times New Roman"/>
          <w:b/>
          <w:sz w:val="20"/>
          <w:szCs w:val="20"/>
        </w:rPr>
        <w:t xml:space="preserve">ями, влияющими на охрану труда </w:t>
      </w:r>
      <w:r w:rsidRPr="00EC7599">
        <w:rPr>
          <w:rFonts w:ascii="Times New Roman" w:hAnsi="Times New Roman"/>
          <w:b/>
          <w:sz w:val="20"/>
          <w:szCs w:val="20"/>
        </w:rPr>
        <w:t xml:space="preserve">являются: внутренние (изменения или применения новых технологических и </w:t>
      </w:r>
      <w:r>
        <w:rPr>
          <w:rFonts w:ascii="Times New Roman" w:hAnsi="Times New Roman"/>
          <w:b/>
          <w:sz w:val="20"/>
          <w:szCs w:val="20"/>
        </w:rPr>
        <w:t>т</w:t>
      </w:r>
      <w:r w:rsidRPr="00EC7599">
        <w:rPr>
          <w:rFonts w:ascii="Times New Roman" w:hAnsi="Times New Roman"/>
          <w:b/>
          <w:sz w:val="20"/>
          <w:szCs w:val="20"/>
        </w:rPr>
        <w:t>руд</w:t>
      </w:r>
      <w:r>
        <w:rPr>
          <w:rFonts w:ascii="Times New Roman" w:hAnsi="Times New Roman"/>
          <w:b/>
          <w:sz w:val="20"/>
          <w:szCs w:val="20"/>
        </w:rPr>
        <w:t xml:space="preserve">овых процессов, </w:t>
      </w:r>
      <w:r w:rsidRPr="00EC7599">
        <w:rPr>
          <w:rFonts w:ascii="Times New Roman" w:hAnsi="Times New Roman"/>
          <w:b/>
          <w:sz w:val="20"/>
          <w:szCs w:val="20"/>
        </w:rPr>
        <w:t xml:space="preserve">организационных структур, приемов труда, материалов или оборудования) и внешние </w:t>
      </w:r>
    </w:p>
    <w:p w:rsidR="00512C29" w:rsidRDefault="00512C29" w:rsidP="00512C29">
      <w:pPr>
        <w:pStyle w:val="a6"/>
        <w:jc w:val="both"/>
        <w:rPr>
          <w:rFonts w:ascii="Times New Roman" w:hAnsi="Times New Roman"/>
          <w:b/>
          <w:sz w:val="20"/>
          <w:szCs w:val="20"/>
        </w:rPr>
      </w:pPr>
      <w:r w:rsidRPr="00EC7599">
        <w:rPr>
          <w:rFonts w:ascii="Times New Roman" w:hAnsi="Times New Roman"/>
          <w:b/>
          <w:sz w:val="20"/>
          <w:szCs w:val="20"/>
        </w:rPr>
        <w:t>(совершенствование законов или иных нормативно-правовых актов).</w:t>
      </w:r>
    </w:p>
    <w:p w:rsidR="00512C29" w:rsidRDefault="00512C29" w:rsidP="00512C29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</w:p>
    <w:p w:rsidR="00180F17" w:rsidRDefault="00180F17" w:rsidP="00512C29">
      <w:pPr>
        <w:pStyle w:val="a6"/>
        <w:jc w:val="center"/>
        <w:rPr>
          <w:rFonts w:ascii="Times New Roman" w:hAnsi="Times New Roman"/>
        </w:rPr>
      </w:pPr>
    </w:p>
    <w:p w:rsidR="00D92D5F" w:rsidRPr="001F1EC7" w:rsidRDefault="00D92D5F" w:rsidP="00D92D5F">
      <w:pPr>
        <w:pStyle w:val="a6"/>
        <w:jc w:val="center"/>
        <w:rPr>
          <w:rFonts w:ascii="Times New Roman" w:hAnsi="Times New Roman"/>
        </w:rPr>
      </w:pPr>
      <w:r w:rsidRPr="001F1EC7">
        <w:rPr>
          <w:rFonts w:ascii="Times New Roman" w:hAnsi="Times New Roman"/>
        </w:rPr>
        <w:lastRenderedPageBreak/>
        <w:t>Нормативные документы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Оценка профессиональных рисков проводилась в соответствии с: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Разделом Х Трудового кодекса Российской Федерации;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Приказом Минтруда России № 771н от 29 октября 2021 г. «Об утверждении Примерного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перечня ежегодно реализуемых работодателем мероприятий по улучшению условий и охраны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труда, ликвидации или снижению уровней профессиональных рисков либо недопущению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повышения их уровней»;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Приказом Минтруда России № 796 от 28 декабря 2021 г. «Об утверждении Рекомендаций  по выбору методов оценки уровней профессиональных рисков и по снижению уровней таких  рисков»;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Приказом Минтруда России № 36 от 31 января 2022 г. «Об утверждении рекомендаций по  кла</w:t>
      </w:r>
      <w:r w:rsidRPr="001F1EC7">
        <w:rPr>
          <w:rFonts w:ascii="Times New Roman" w:hAnsi="Times New Roman"/>
        </w:rPr>
        <w:t>с</w:t>
      </w:r>
      <w:r w:rsidRPr="001F1EC7">
        <w:rPr>
          <w:rFonts w:ascii="Times New Roman" w:hAnsi="Times New Roman"/>
        </w:rPr>
        <w:t>сификации, обнаружению, распознаванию и описанию опасностей»</w:t>
      </w:r>
      <w:r>
        <w:rPr>
          <w:rFonts w:ascii="Times New Roman" w:hAnsi="Times New Roman"/>
        </w:rPr>
        <w:t xml:space="preserve"> </w:t>
      </w:r>
      <w:r w:rsidRPr="004E0FFE">
        <w:rPr>
          <w:rFonts w:ascii="Times New Roman" w:hAnsi="Times New Roman"/>
        </w:rPr>
        <w:t>с изменениями и дополнениями</w:t>
      </w:r>
      <w:r w:rsidRPr="001F1EC7">
        <w:rPr>
          <w:rFonts w:ascii="Times New Roman" w:hAnsi="Times New Roman"/>
        </w:rPr>
        <w:t>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Р 2.2.1766-03. </w:t>
      </w:r>
      <w:r w:rsidRPr="004E0FFE">
        <w:rPr>
          <w:rFonts w:ascii="Times New Roman" w:hAnsi="Times New Roman"/>
        </w:rPr>
        <w:t>Гигиена труда.</w:t>
      </w:r>
      <w:r>
        <w:rPr>
          <w:rFonts w:ascii="Times New Roman" w:hAnsi="Times New Roman"/>
        </w:rPr>
        <w:t xml:space="preserve"> </w:t>
      </w:r>
      <w:r w:rsidRPr="001F1EC7">
        <w:rPr>
          <w:rFonts w:ascii="Times New Roman" w:hAnsi="Times New Roman"/>
        </w:rPr>
        <w:t>Руководство по оценке профессионального риска для здоровья р</w:t>
      </w:r>
      <w:r w:rsidRPr="001F1EC7">
        <w:rPr>
          <w:rFonts w:ascii="Times New Roman" w:hAnsi="Times New Roman"/>
        </w:rPr>
        <w:t>а</w:t>
      </w:r>
      <w:r w:rsidRPr="001F1EC7">
        <w:rPr>
          <w:rFonts w:ascii="Times New Roman" w:hAnsi="Times New Roman"/>
        </w:rPr>
        <w:t>ботников.  Организационно-методические основы, принципы и критерии оценки;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ГОСТ 12.0.230-2007. «Межгосударственный стандарт. Система стандартов безопасности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труда (ССБТ). Системы управления охраной труда. </w:t>
      </w:r>
      <w:r w:rsidRPr="004E0FFE">
        <w:rPr>
          <w:rFonts w:ascii="Times New Roman" w:hAnsi="Times New Roman"/>
        </w:rPr>
        <w:t>Общие требования</w:t>
      </w:r>
      <w:r w:rsidRPr="001F1EC7">
        <w:rPr>
          <w:rFonts w:ascii="Times New Roman" w:hAnsi="Times New Roman"/>
        </w:rPr>
        <w:t>»;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ГОСТ Р 51897-2021. «Менеджмент риска</w:t>
      </w:r>
      <w:r w:rsidRPr="00A233B7">
        <w:rPr>
          <w:rFonts w:ascii="Times New Roman" w:hAnsi="Times New Roman"/>
        </w:rPr>
        <w:t>. Термины и определения</w:t>
      </w:r>
      <w:r w:rsidRPr="001F1EC7">
        <w:rPr>
          <w:rFonts w:ascii="Times New Roman" w:hAnsi="Times New Roman"/>
        </w:rPr>
        <w:t>»;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ГОСТ Р 51901.22-2012. «Национальный стандарт. Менеджмент риска. Реестр риска.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Правила построения»;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A233B7">
        <w:rPr>
          <w:rFonts w:ascii="Times New Roman" w:hAnsi="Times New Roman"/>
        </w:rPr>
        <w:t>ГОСТ 12.0.230.1-2015. «Межгосударственный стандарт. С</w:t>
      </w:r>
      <w:r>
        <w:rPr>
          <w:rFonts w:ascii="Times New Roman" w:hAnsi="Times New Roman"/>
        </w:rPr>
        <w:t xml:space="preserve">истема стандартов безопасности </w:t>
      </w:r>
      <w:r w:rsidRPr="00A233B7">
        <w:rPr>
          <w:rFonts w:ascii="Times New Roman" w:hAnsi="Times New Roman"/>
        </w:rPr>
        <w:t>труда</w:t>
      </w:r>
      <w:r w:rsidRPr="001F1EC7">
        <w:rPr>
          <w:rFonts w:ascii="Times New Roman" w:hAnsi="Times New Roman"/>
        </w:rPr>
        <w:t xml:space="preserve"> (ССБТ). Системы управления охраной труда. Руководство по применению ГОСТ 12.0.230-  2007»;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ГОСТ 12.0.230.4-2018. «Межгосударственный стандарт. Система стандартов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безопасности труда (ССБТ). Системы управления охраной труда. Методы идентификации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опасностей на различных этапах выполнения работ»;</w:t>
      </w:r>
    </w:p>
    <w:p w:rsidR="00D92D5F" w:rsidRPr="001F1EC7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ГОСТ 12.0.230.5-2018. «Межгосударственный стандарт. Система стандартов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 xml:space="preserve">безопасности труда (ССБТ). Системы управления охраной труда. Методы оценки риска для </w:t>
      </w:r>
    </w:p>
    <w:p w:rsidR="00D92D5F" w:rsidRPr="001F1EC7" w:rsidRDefault="00D92D5F" w:rsidP="00D92D5F">
      <w:pPr>
        <w:pStyle w:val="a6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обеспечения безопасности выполнения работ»;</w:t>
      </w:r>
    </w:p>
    <w:p w:rsidR="00D92D5F" w:rsidRPr="004E0FFE" w:rsidRDefault="00D92D5F" w:rsidP="00D92D5F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</w:rPr>
      </w:pPr>
      <w:r w:rsidRPr="001F1EC7">
        <w:rPr>
          <w:rFonts w:ascii="Times New Roman" w:hAnsi="Times New Roman"/>
        </w:rPr>
        <w:t>ГОСТ Р 58771-2019. «Национальный станда</w:t>
      </w:r>
      <w:r>
        <w:rPr>
          <w:rFonts w:ascii="Times New Roman" w:hAnsi="Times New Roman"/>
        </w:rPr>
        <w:t>рт. Менеджмент риска. Технолог</w:t>
      </w:r>
      <w:r w:rsidRPr="004E0FFE">
        <w:rPr>
          <w:rFonts w:ascii="Times New Roman" w:hAnsi="Times New Roman"/>
        </w:rPr>
        <w:t>ии</w:t>
      </w:r>
      <w:r w:rsidRPr="001F1EC7">
        <w:rPr>
          <w:rFonts w:ascii="Times New Roman" w:hAnsi="Times New Roman"/>
        </w:rPr>
        <w:t xml:space="preserve"> оценки </w:t>
      </w:r>
      <w:r>
        <w:rPr>
          <w:rFonts w:ascii="Times New Roman" w:hAnsi="Times New Roman"/>
          <w:lang w:val="en-US"/>
        </w:rPr>
        <w:t>риска».</w:t>
      </w: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pStyle w:val="a6"/>
        <w:jc w:val="both"/>
        <w:rPr>
          <w:rFonts w:ascii="Times New Roman" w:hAnsi="Times New Roman"/>
          <w:lang w:val="en-US"/>
        </w:rPr>
      </w:pPr>
    </w:p>
    <w:p w:rsidR="00512C29" w:rsidRPr="001F1EC7" w:rsidRDefault="00512C29" w:rsidP="00512C29">
      <w:pPr>
        <w:tabs>
          <w:tab w:val="left" w:pos="4102"/>
        </w:tabs>
        <w:rPr>
          <w:sz w:val="22"/>
          <w:szCs w:val="22"/>
        </w:rPr>
      </w:pPr>
    </w:p>
    <w:p w:rsidR="00512C29" w:rsidRPr="001F1EC7" w:rsidRDefault="00512C29" w:rsidP="00512C29">
      <w:pPr>
        <w:tabs>
          <w:tab w:val="left" w:pos="4102"/>
        </w:tabs>
        <w:jc w:val="center"/>
        <w:rPr>
          <w:b/>
          <w:w w:val="110"/>
          <w:sz w:val="22"/>
          <w:szCs w:val="22"/>
        </w:rPr>
      </w:pPr>
    </w:p>
    <w:p w:rsidR="00512C29" w:rsidRPr="001F1EC7" w:rsidRDefault="00512C29" w:rsidP="00512C29">
      <w:pPr>
        <w:tabs>
          <w:tab w:val="left" w:pos="4102"/>
        </w:tabs>
        <w:jc w:val="center"/>
        <w:rPr>
          <w:b/>
          <w:w w:val="110"/>
          <w:sz w:val="22"/>
          <w:szCs w:val="22"/>
        </w:rPr>
      </w:pPr>
    </w:p>
    <w:p w:rsidR="00512C29" w:rsidRPr="001F1EC7" w:rsidRDefault="00512C29" w:rsidP="00512C29">
      <w:pPr>
        <w:tabs>
          <w:tab w:val="left" w:pos="4102"/>
        </w:tabs>
        <w:jc w:val="center"/>
        <w:rPr>
          <w:b/>
          <w:w w:val="110"/>
          <w:sz w:val="22"/>
          <w:szCs w:val="22"/>
        </w:rPr>
      </w:pPr>
    </w:p>
    <w:p w:rsidR="00512C29" w:rsidRPr="001F1EC7" w:rsidRDefault="00512C29" w:rsidP="00512C29">
      <w:pPr>
        <w:tabs>
          <w:tab w:val="left" w:pos="4102"/>
        </w:tabs>
        <w:rPr>
          <w:b/>
          <w:w w:val="110"/>
          <w:sz w:val="22"/>
          <w:szCs w:val="22"/>
        </w:rPr>
      </w:pPr>
    </w:p>
    <w:p w:rsidR="00512C29" w:rsidRPr="001F1EC7" w:rsidRDefault="00512C29" w:rsidP="00512C29">
      <w:pPr>
        <w:tabs>
          <w:tab w:val="left" w:pos="4102"/>
        </w:tabs>
        <w:rPr>
          <w:b/>
          <w:w w:val="110"/>
          <w:sz w:val="22"/>
          <w:szCs w:val="22"/>
        </w:rPr>
      </w:pPr>
    </w:p>
    <w:p w:rsidR="00512C29" w:rsidRPr="001F1EC7" w:rsidRDefault="00512C29" w:rsidP="00512C29">
      <w:pPr>
        <w:tabs>
          <w:tab w:val="left" w:pos="4102"/>
        </w:tabs>
        <w:rPr>
          <w:b/>
          <w:w w:val="110"/>
          <w:sz w:val="22"/>
          <w:szCs w:val="22"/>
        </w:rPr>
      </w:pPr>
    </w:p>
    <w:p w:rsidR="00512C29" w:rsidRPr="001F1EC7" w:rsidRDefault="00512C29" w:rsidP="00512C29">
      <w:pPr>
        <w:tabs>
          <w:tab w:val="left" w:pos="4102"/>
        </w:tabs>
        <w:jc w:val="center"/>
        <w:rPr>
          <w:b/>
          <w:w w:val="110"/>
          <w:sz w:val="22"/>
          <w:szCs w:val="22"/>
        </w:rPr>
      </w:pPr>
    </w:p>
    <w:p w:rsidR="00BF40B6" w:rsidRDefault="00BF40B6" w:rsidP="00512C29">
      <w:pPr>
        <w:tabs>
          <w:tab w:val="left" w:pos="4102"/>
        </w:tabs>
        <w:jc w:val="center"/>
        <w:rPr>
          <w:b/>
          <w:w w:val="110"/>
          <w:sz w:val="22"/>
          <w:szCs w:val="22"/>
        </w:rPr>
      </w:pPr>
    </w:p>
    <w:p w:rsidR="00512C29" w:rsidRPr="001F1EC7" w:rsidRDefault="00512C29" w:rsidP="00512C29">
      <w:pPr>
        <w:tabs>
          <w:tab w:val="left" w:pos="4102"/>
        </w:tabs>
        <w:jc w:val="center"/>
        <w:rPr>
          <w:b/>
          <w:w w:val="110"/>
          <w:sz w:val="22"/>
          <w:szCs w:val="22"/>
        </w:rPr>
      </w:pPr>
      <w:r w:rsidRPr="001F1EC7">
        <w:rPr>
          <w:b/>
          <w:w w:val="110"/>
          <w:sz w:val="22"/>
          <w:szCs w:val="22"/>
        </w:rPr>
        <w:lastRenderedPageBreak/>
        <w:t xml:space="preserve"> Цели</w:t>
      </w:r>
      <w:r w:rsidRPr="001F1EC7">
        <w:rPr>
          <w:b/>
          <w:spacing w:val="-10"/>
          <w:w w:val="110"/>
          <w:sz w:val="22"/>
          <w:szCs w:val="22"/>
        </w:rPr>
        <w:t xml:space="preserve"> </w:t>
      </w:r>
      <w:r w:rsidRPr="001F1EC7">
        <w:rPr>
          <w:b/>
          <w:w w:val="110"/>
          <w:sz w:val="22"/>
          <w:szCs w:val="22"/>
        </w:rPr>
        <w:t>и</w:t>
      </w:r>
      <w:r w:rsidRPr="001F1EC7">
        <w:rPr>
          <w:b/>
          <w:spacing w:val="-9"/>
          <w:w w:val="110"/>
          <w:sz w:val="22"/>
          <w:szCs w:val="22"/>
        </w:rPr>
        <w:t xml:space="preserve"> </w:t>
      </w:r>
      <w:r w:rsidRPr="001F1EC7">
        <w:rPr>
          <w:b/>
          <w:w w:val="110"/>
          <w:sz w:val="22"/>
          <w:szCs w:val="22"/>
        </w:rPr>
        <w:t>задачи</w:t>
      </w:r>
      <w:r w:rsidRPr="001F1EC7">
        <w:rPr>
          <w:b/>
          <w:spacing w:val="-6"/>
          <w:w w:val="110"/>
          <w:sz w:val="22"/>
          <w:szCs w:val="22"/>
        </w:rPr>
        <w:t xml:space="preserve"> </w:t>
      </w:r>
      <w:r w:rsidRPr="001F1EC7">
        <w:rPr>
          <w:b/>
          <w:w w:val="110"/>
          <w:sz w:val="22"/>
          <w:szCs w:val="22"/>
        </w:rPr>
        <w:t>методики</w:t>
      </w:r>
    </w:p>
    <w:p w:rsidR="00512C29" w:rsidRPr="001F1EC7" w:rsidRDefault="00512C29" w:rsidP="00512C29">
      <w:pPr>
        <w:tabs>
          <w:tab w:val="left" w:pos="4102"/>
        </w:tabs>
        <w:jc w:val="center"/>
        <w:rPr>
          <w:b/>
          <w:sz w:val="22"/>
          <w:szCs w:val="22"/>
        </w:rPr>
      </w:pPr>
    </w:p>
    <w:p w:rsidR="00512C29" w:rsidRPr="001F1EC7" w:rsidRDefault="00512C29" w:rsidP="00512C29">
      <w:pPr>
        <w:pStyle w:val="af"/>
        <w:rPr>
          <w:sz w:val="22"/>
          <w:szCs w:val="22"/>
        </w:rPr>
      </w:pPr>
      <w:r w:rsidRPr="001F1EC7">
        <w:rPr>
          <w:w w:val="105"/>
          <w:sz w:val="22"/>
          <w:szCs w:val="22"/>
          <w:lang w:val="ru-RU"/>
        </w:rPr>
        <w:t>Настоящую методику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  <w:lang w:val="ru-RU"/>
        </w:rPr>
        <w:t xml:space="preserve">применяют в </w:t>
      </w:r>
      <w:r w:rsidRPr="001F1EC7">
        <w:rPr>
          <w:spacing w:val="-17"/>
          <w:w w:val="105"/>
          <w:sz w:val="22"/>
          <w:szCs w:val="22"/>
        </w:rPr>
        <w:t>ц</w:t>
      </w:r>
      <w:r w:rsidRPr="001F1EC7">
        <w:rPr>
          <w:w w:val="105"/>
          <w:sz w:val="22"/>
          <w:szCs w:val="22"/>
        </w:rPr>
        <w:t>eляx:</w:t>
      </w:r>
    </w:p>
    <w:p w:rsidR="00512C29" w:rsidRPr="001F1EC7" w:rsidRDefault="00512C29" w:rsidP="00512C29">
      <w:pPr>
        <w:pStyle w:val="af1"/>
        <w:numPr>
          <w:ilvl w:val="0"/>
          <w:numId w:val="7"/>
        </w:numPr>
        <w:tabs>
          <w:tab w:val="left" w:pos="1083"/>
        </w:tabs>
        <w:spacing w:before="0"/>
        <w:ind w:left="0" w:firstLine="0"/>
        <w:jc w:val="left"/>
      </w:pPr>
      <w:r w:rsidRPr="001F1EC7">
        <w:rPr>
          <w:w w:val="105"/>
        </w:rPr>
        <w:t xml:space="preserve">Обеспечения конституционного права работника </w:t>
      </w:r>
      <w:r w:rsidRPr="001F1EC7">
        <w:rPr>
          <w:w w:val="105"/>
          <w:lang w:val="ru-RU"/>
        </w:rPr>
        <w:t>на</w:t>
      </w:r>
      <w:r w:rsidRPr="001F1EC7">
        <w:rPr>
          <w:w w:val="105"/>
        </w:rPr>
        <w:t xml:space="preserve"> </w:t>
      </w:r>
      <w:r w:rsidRPr="001F1EC7">
        <w:rPr>
          <w:w w:val="105"/>
          <w:lang w:val="ru-RU"/>
        </w:rPr>
        <w:t>труд</w:t>
      </w:r>
      <w:r w:rsidRPr="001F1EC7">
        <w:rPr>
          <w:w w:val="105"/>
        </w:rPr>
        <w:t xml:space="preserve"> </w:t>
      </w:r>
      <w:r w:rsidRPr="001F1EC7">
        <w:rPr>
          <w:w w:val="105"/>
          <w:lang w:val="ru-RU"/>
        </w:rPr>
        <w:t>в</w:t>
      </w:r>
      <w:r w:rsidRPr="001F1EC7">
        <w:rPr>
          <w:w w:val="105"/>
        </w:rPr>
        <w:t xml:space="preserve"> </w:t>
      </w:r>
      <w:r w:rsidRPr="001F1EC7">
        <w:rPr>
          <w:w w:val="105"/>
          <w:lang w:val="ru-RU"/>
        </w:rPr>
        <w:t>условиях</w:t>
      </w:r>
      <w:r w:rsidRPr="001F1EC7">
        <w:rPr>
          <w:w w:val="105"/>
        </w:rPr>
        <w:t xml:space="preserve">, </w:t>
      </w:r>
      <w:r w:rsidRPr="001F1EC7">
        <w:rPr>
          <w:w w:val="105"/>
          <w:lang w:val="ru-RU"/>
        </w:rPr>
        <w:t xml:space="preserve">отвечающих </w:t>
      </w:r>
      <w:r w:rsidRPr="001F1EC7">
        <w:rPr>
          <w:spacing w:val="-69"/>
          <w:w w:val="105"/>
        </w:rPr>
        <w:t xml:space="preserve"> </w:t>
      </w:r>
      <w:r w:rsidRPr="001F1EC7">
        <w:rPr>
          <w:w w:val="110"/>
          <w:lang w:val="ru-RU"/>
        </w:rPr>
        <w:t>тр</w:t>
      </w:r>
      <w:r w:rsidRPr="001F1EC7">
        <w:rPr>
          <w:w w:val="110"/>
          <w:lang w:val="ru-RU"/>
        </w:rPr>
        <w:t>е</w:t>
      </w:r>
      <w:r w:rsidRPr="001F1EC7">
        <w:rPr>
          <w:w w:val="110"/>
          <w:lang w:val="ru-RU"/>
        </w:rPr>
        <w:t xml:space="preserve">бованиям безопасности </w:t>
      </w:r>
      <w:r w:rsidRPr="001F1EC7">
        <w:rPr>
          <w:w w:val="110"/>
        </w:rPr>
        <w:t>и</w:t>
      </w:r>
      <w:r w:rsidRPr="001F1EC7">
        <w:rPr>
          <w:spacing w:val="-11"/>
          <w:w w:val="110"/>
        </w:rPr>
        <w:t xml:space="preserve"> </w:t>
      </w:r>
      <w:r w:rsidRPr="001F1EC7">
        <w:rPr>
          <w:w w:val="110"/>
          <w:lang w:val="ru-RU"/>
        </w:rPr>
        <w:t>гигиены.</w:t>
      </w:r>
    </w:p>
    <w:p w:rsidR="00512C29" w:rsidRPr="001F1EC7" w:rsidRDefault="00512C29" w:rsidP="00512C29">
      <w:pPr>
        <w:pStyle w:val="af1"/>
        <w:numPr>
          <w:ilvl w:val="0"/>
          <w:numId w:val="7"/>
        </w:numPr>
        <w:tabs>
          <w:tab w:val="left" w:pos="1107"/>
        </w:tabs>
        <w:spacing w:before="0"/>
        <w:ind w:left="0" w:firstLine="0"/>
        <w:jc w:val="left"/>
      </w:pPr>
      <w:r w:rsidRPr="001F1EC7">
        <w:t>Получения</w:t>
      </w:r>
      <w:r w:rsidRPr="001F1EC7">
        <w:rPr>
          <w:spacing w:val="59"/>
        </w:rPr>
        <w:t xml:space="preserve"> </w:t>
      </w:r>
      <w:r w:rsidRPr="001F1EC7">
        <w:t>данных</w:t>
      </w:r>
      <w:r w:rsidRPr="001F1EC7">
        <w:rPr>
          <w:spacing w:val="60"/>
        </w:rPr>
        <w:t xml:space="preserve"> </w:t>
      </w:r>
      <w:r w:rsidRPr="001F1EC7">
        <w:t>(o6</w:t>
      </w:r>
      <w:r w:rsidRPr="001F1EC7">
        <w:rPr>
          <w:spacing w:val="59"/>
        </w:rPr>
        <w:t xml:space="preserve"> </w:t>
      </w:r>
      <w:r w:rsidRPr="001F1EC7">
        <w:t>опасностях</w:t>
      </w:r>
      <w:r w:rsidRPr="001F1EC7">
        <w:rPr>
          <w:spacing w:val="60"/>
        </w:rPr>
        <w:t xml:space="preserve"> </w:t>
      </w:r>
      <w:r w:rsidRPr="001F1EC7">
        <w:t>и</w:t>
      </w:r>
      <w:r w:rsidRPr="001F1EC7">
        <w:rPr>
          <w:spacing w:val="58"/>
        </w:rPr>
        <w:t xml:space="preserve"> </w:t>
      </w:r>
      <w:r w:rsidRPr="001F1EC7">
        <w:t>pиcкax)</w:t>
      </w:r>
      <w:r w:rsidRPr="001F1EC7">
        <w:rPr>
          <w:spacing w:val="61"/>
        </w:rPr>
        <w:t xml:space="preserve"> </w:t>
      </w:r>
      <w:r w:rsidRPr="001F1EC7">
        <w:t>для</w:t>
      </w:r>
      <w:r w:rsidRPr="001F1EC7">
        <w:rPr>
          <w:spacing w:val="57"/>
        </w:rPr>
        <w:t xml:space="preserve"> </w:t>
      </w:r>
      <w:r w:rsidRPr="001F1EC7">
        <w:rPr>
          <w:lang w:val="ru-RU"/>
        </w:rPr>
        <w:t>информирования</w:t>
      </w:r>
      <w:r w:rsidRPr="001F1EC7">
        <w:rPr>
          <w:spacing w:val="57"/>
        </w:rPr>
        <w:t xml:space="preserve"> </w:t>
      </w:r>
      <w:r w:rsidRPr="001F1EC7">
        <w:rPr>
          <w:lang w:val="ru-RU"/>
        </w:rPr>
        <w:t>работников</w:t>
      </w:r>
      <w:r w:rsidRPr="001F1EC7">
        <w:rPr>
          <w:spacing w:val="62"/>
        </w:rPr>
        <w:t xml:space="preserve"> </w:t>
      </w:r>
      <w:r w:rsidRPr="001F1EC7">
        <w:t>o</w:t>
      </w:r>
      <w:r w:rsidRPr="001F1EC7">
        <w:rPr>
          <w:spacing w:val="-65"/>
        </w:rPr>
        <w:t xml:space="preserve"> </w:t>
      </w:r>
      <w:r w:rsidRPr="001F1EC7">
        <w:t xml:space="preserve">pиcкe </w:t>
      </w:r>
      <w:r w:rsidRPr="001F1EC7">
        <w:rPr>
          <w:lang w:val="ru-RU"/>
        </w:rPr>
        <w:t>повреждения</w:t>
      </w:r>
      <w:r w:rsidRPr="001F1EC7">
        <w:rPr>
          <w:spacing w:val="-4"/>
        </w:rPr>
        <w:t xml:space="preserve"> </w:t>
      </w:r>
      <w:r w:rsidRPr="001F1EC7">
        <w:rPr>
          <w:lang w:val="ru-RU"/>
        </w:rPr>
        <w:t>здоровья</w:t>
      </w:r>
      <w:r w:rsidRPr="001F1EC7">
        <w:t>;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99"/>
        </w:tabs>
        <w:spacing w:before="0"/>
        <w:ind w:left="0" w:firstLine="0"/>
      </w:pPr>
      <w:r w:rsidRPr="001F1EC7">
        <w:t xml:space="preserve">обоснования положенной социальной защиты работников, </w:t>
      </w:r>
      <w:r w:rsidRPr="001F1EC7">
        <w:rPr>
          <w:lang w:val="ru-RU"/>
        </w:rPr>
        <w:t>в том</w:t>
      </w:r>
      <w:r w:rsidRPr="001F1EC7">
        <w:t xml:space="preserve"> чиcлe </w:t>
      </w:r>
      <w:r w:rsidRPr="001F1EC7">
        <w:rPr>
          <w:lang w:val="ru-RU"/>
        </w:rPr>
        <w:t>компенсаций</w:t>
      </w:r>
      <w:r w:rsidRPr="001F1EC7">
        <w:t xml:space="preserve"> зa</w:t>
      </w:r>
      <w:r w:rsidRPr="001F1EC7">
        <w:rPr>
          <w:spacing w:val="1"/>
        </w:rPr>
        <w:t xml:space="preserve"> </w:t>
      </w:r>
      <w:r w:rsidRPr="001F1EC7">
        <w:rPr>
          <w:lang w:val="ru-RU"/>
        </w:rPr>
        <w:t>работу</w:t>
      </w:r>
      <w:r w:rsidRPr="001F1EC7">
        <w:t xml:space="preserve"> </w:t>
      </w:r>
      <w:r w:rsidRPr="001F1EC7">
        <w:rPr>
          <w:lang w:val="ru-RU"/>
        </w:rPr>
        <w:t>во</w:t>
      </w:r>
      <w:r w:rsidRPr="001F1EC7">
        <w:rPr>
          <w:spacing w:val="1"/>
        </w:rPr>
        <w:t xml:space="preserve"> </w:t>
      </w:r>
      <w:r w:rsidRPr="001F1EC7">
        <w:rPr>
          <w:lang w:val="ru-RU"/>
        </w:rPr>
        <w:t>вредных</w:t>
      </w:r>
      <w:r w:rsidRPr="001F1EC7">
        <w:rPr>
          <w:spacing w:val="-1"/>
        </w:rPr>
        <w:t xml:space="preserve"> </w:t>
      </w:r>
      <w:r w:rsidRPr="001F1EC7">
        <w:t>и</w:t>
      </w:r>
      <w:r w:rsidRPr="001F1EC7">
        <w:rPr>
          <w:spacing w:val="3"/>
        </w:rPr>
        <w:t xml:space="preserve"> </w:t>
      </w:r>
      <w:r w:rsidRPr="001F1EC7">
        <w:t>(или)</w:t>
      </w:r>
      <w:r w:rsidRPr="001F1EC7">
        <w:rPr>
          <w:spacing w:val="1"/>
        </w:rPr>
        <w:t xml:space="preserve"> </w:t>
      </w:r>
      <w:r w:rsidRPr="001F1EC7">
        <w:rPr>
          <w:lang w:val="ru-RU"/>
        </w:rPr>
        <w:t>опасных условиях труда</w:t>
      </w:r>
      <w:r w:rsidRPr="001F1EC7">
        <w:t>;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</w:pPr>
      <w:r w:rsidRPr="001F1EC7">
        <w:rPr>
          <w:spacing w:val="-1"/>
          <w:w w:val="105"/>
        </w:rPr>
        <w:t>оценивания</w:t>
      </w:r>
      <w:r w:rsidRPr="001F1EC7">
        <w:rPr>
          <w:spacing w:val="-15"/>
          <w:w w:val="105"/>
        </w:rPr>
        <w:t xml:space="preserve"> </w:t>
      </w:r>
      <w:r w:rsidRPr="001F1EC7">
        <w:rPr>
          <w:spacing w:val="-1"/>
          <w:w w:val="105"/>
        </w:rPr>
        <w:t>эффективности</w:t>
      </w:r>
      <w:r w:rsidRPr="001F1EC7">
        <w:rPr>
          <w:spacing w:val="-14"/>
          <w:w w:val="105"/>
        </w:rPr>
        <w:t xml:space="preserve"> </w:t>
      </w:r>
      <w:r w:rsidRPr="001F1EC7">
        <w:rPr>
          <w:spacing w:val="-1"/>
          <w:w w:val="105"/>
        </w:rPr>
        <w:t>мep</w:t>
      </w:r>
      <w:r w:rsidRPr="001F1EC7">
        <w:rPr>
          <w:spacing w:val="-17"/>
          <w:w w:val="105"/>
        </w:rPr>
        <w:t xml:space="preserve"> </w:t>
      </w:r>
      <w:r w:rsidRPr="001F1EC7">
        <w:rPr>
          <w:spacing w:val="-1"/>
          <w:w w:val="105"/>
        </w:rPr>
        <w:t>пo</w:t>
      </w:r>
      <w:r w:rsidRPr="001F1EC7">
        <w:rPr>
          <w:spacing w:val="-14"/>
          <w:w w:val="105"/>
        </w:rPr>
        <w:t xml:space="preserve"> </w:t>
      </w:r>
      <w:r w:rsidRPr="001F1EC7">
        <w:rPr>
          <w:spacing w:val="-1"/>
          <w:w w:val="105"/>
          <w:lang w:val="ru-RU"/>
        </w:rPr>
        <w:t>совершенствованию</w:t>
      </w:r>
      <w:r w:rsidRPr="001F1EC7">
        <w:rPr>
          <w:spacing w:val="-16"/>
          <w:w w:val="105"/>
        </w:rPr>
        <w:t xml:space="preserve"> </w:t>
      </w:r>
      <w:r w:rsidRPr="001F1EC7">
        <w:rPr>
          <w:spacing w:val="-1"/>
          <w:w w:val="105"/>
          <w:lang w:val="ru-RU"/>
        </w:rPr>
        <w:t>охраны труда</w:t>
      </w:r>
      <w:r w:rsidRPr="001F1EC7">
        <w:rPr>
          <w:w w:val="105"/>
        </w:rPr>
        <w:t>;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</w:pPr>
      <w:r w:rsidRPr="001F1EC7">
        <w:rPr>
          <w:w w:val="105"/>
          <w:lang w:val="ru-RU"/>
        </w:rPr>
        <w:t>принятие предупредительных мер по защите работника</w:t>
      </w:r>
      <w:r w:rsidRPr="001F1EC7">
        <w:rPr>
          <w:w w:val="105"/>
        </w:rPr>
        <w:t>;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416"/>
        </w:tabs>
        <w:spacing w:before="0"/>
        <w:ind w:left="0" w:firstLine="0"/>
      </w:pPr>
      <w:r w:rsidRPr="001F1EC7">
        <w:rPr>
          <w:w w:val="105"/>
        </w:rPr>
        <w:t xml:space="preserve">выяснения причинно-следственной </w:t>
      </w:r>
      <w:r w:rsidRPr="001F1EC7">
        <w:rPr>
          <w:w w:val="105"/>
          <w:lang w:val="ru-RU"/>
        </w:rPr>
        <w:t>связи состояния</w:t>
      </w:r>
      <w:r w:rsidRPr="001F1EC7">
        <w:rPr>
          <w:w w:val="105"/>
        </w:rPr>
        <w:t xml:space="preserve"> </w:t>
      </w:r>
      <w:r w:rsidRPr="001F1EC7">
        <w:rPr>
          <w:w w:val="105"/>
          <w:lang w:val="ru-RU"/>
        </w:rPr>
        <w:t>здоровья работников</w:t>
      </w:r>
      <w:r w:rsidRPr="001F1EC7">
        <w:rPr>
          <w:w w:val="105"/>
        </w:rPr>
        <w:t xml:space="preserve"> c </w:t>
      </w:r>
      <w:r w:rsidRPr="001F1EC7">
        <w:rPr>
          <w:w w:val="105"/>
          <w:lang w:val="ru-RU"/>
        </w:rPr>
        <w:t>условиями труда</w:t>
      </w:r>
      <w:r w:rsidRPr="001F1EC7">
        <w:rPr>
          <w:w w:val="105"/>
        </w:rPr>
        <w:t>;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7"/>
        </w:tabs>
        <w:spacing w:before="0"/>
        <w:ind w:left="0" w:firstLine="0"/>
      </w:pPr>
      <w:r w:rsidRPr="001F1EC7">
        <w:rPr>
          <w:spacing w:val="-1"/>
          <w:w w:val="105"/>
        </w:rPr>
        <w:t>обоснования</w:t>
      </w:r>
      <w:r w:rsidRPr="001F1EC7">
        <w:rPr>
          <w:spacing w:val="-17"/>
          <w:w w:val="105"/>
        </w:rPr>
        <w:t xml:space="preserve"> </w:t>
      </w:r>
      <w:r w:rsidRPr="001F1EC7">
        <w:rPr>
          <w:spacing w:val="-1"/>
          <w:w w:val="105"/>
        </w:rPr>
        <w:t>положений трудового договора</w:t>
      </w:r>
      <w:r w:rsidRPr="001F1EC7">
        <w:rPr>
          <w:spacing w:val="-15"/>
          <w:w w:val="105"/>
        </w:rPr>
        <w:t xml:space="preserve"> </w:t>
      </w:r>
      <w:r w:rsidRPr="001F1EC7">
        <w:rPr>
          <w:w w:val="105"/>
        </w:rPr>
        <w:t>o6</w:t>
      </w:r>
      <w:r w:rsidRPr="001F1EC7">
        <w:rPr>
          <w:spacing w:val="-14"/>
          <w:w w:val="105"/>
        </w:rPr>
        <w:t xml:space="preserve"> </w:t>
      </w:r>
      <w:r w:rsidRPr="001F1EC7">
        <w:rPr>
          <w:w w:val="105"/>
        </w:rPr>
        <w:t>обязательствах</w:t>
      </w:r>
      <w:r w:rsidRPr="001F1EC7">
        <w:rPr>
          <w:spacing w:val="-12"/>
          <w:w w:val="105"/>
        </w:rPr>
        <w:t xml:space="preserve"> </w:t>
      </w:r>
      <w:r w:rsidRPr="001F1EC7">
        <w:rPr>
          <w:w w:val="105"/>
        </w:rPr>
        <w:t>работодателя</w:t>
      </w:r>
      <w:r w:rsidRPr="001F1EC7">
        <w:rPr>
          <w:spacing w:val="-15"/>
          <w:w w:val="105"/>
        </w:rPr>
        <w:t xml:space="preserve"> </w:t>
      </w:r>
      <w:r w:rsidRPr="001F1EC7">
        <w:rPr>
          <w:w w:val="105"/>
        </w:rPr>
        <w:t>пo</w:t>
      </w:r>
      <w:r w:rsidRPr="001F1EC7">
        <w:rPr>
          <w:spacing w:val="-13"/>
          <w:w w:val="105"/>
        </w:rPr>
        <w:t xml:space="preserve"> </w:t>
      </w:r>
      <w:r w:rsidRPr="001F1EC7">
        <w:rPr>
          <w:w w:val="105"/>
          <w:lang w:val="ru-RU"/>
        </w:rPr>
        <w:t>обеспечению</w:t>
      </w:r>
      <w:r w:rsidRPr="001F1EC7">
        <w:rPr>
          <w:spacing w:val="-17"/>
          <w:w w:val="105"/>
        </w:rPr>
        <w:t xml:space="preserve"> </w:t>
      </w:r>
      <w:r w:rsidRPr="001F1EC7">
        <w:rPr>
          <w:spacing w:val="-1"/>
          <w:w w:val="105"/>
        </w:rPr>
        <w:t xml:space="preserve">работника </w:t>
      </w:r>
      <w:r w:rsidRPr="001F1EC7">
        <w:rPr>
          <w:w w:val="105"/>
        </w:rPr>
        <w:t>нeo6xoдимыми</w:t>
      </w:r>
      <w:r w:rsidRPr="001F1EC7">
        <w:rPr>
          <w:spacing w:val="-14"/>
          <w:w w:val="105"/>
        </w:rPr>
        <w:t xml:space="preserve"> </w:t>
      </w:r>
      <w:r w:rsidRPr="001F1EC7">
        <w:rPr>
          <w:w w:val="105"/>
        </w:rPr>
        <w:t>средствами</w:t>
      </w:r>
      <w:r w:rsidRPr="001F1EC7">
        <w:rPr>
          <w:spacing w:val="-14"/>
          <w:w w:val="105"/>
        </w:rPr>
        <w:t xml:space="preserve"> </w:t>
      </w:r>
      <w:r w:rsidRPr="001F1EC7">
        <w:rPr>
          <w:w w:val="105"/>
        </w:rPr>
        <w:t>индивидуальной защиты,</w:t>
      </w:r>
      <w:r w:rsidRPr="001F1EC7">
        <w:rPr>
          <w:spacing w:val="-15"/>
          <w:w w:val="105"/>
        </w:rPr>
        <w:t xml:space="preserve"> </w:t>
      </w:r>
      <w:r w:rsidRPr="001F1EC7">
        <w:rPr>
          <w:w w:val="105"/>
        </w:rPr>
        <w:t xml:space="preserve">установлению соответствующего peжимa труда и отдыха, a также пo обеспечению дpyгиx </w:t>
      </w:r>
      <w:r w:rsidRPr="001F1EC7">
        <w:rPr>
          <w:w w:val="105"/>
          <w:lang w:val="ru-RU"/>
        </w:rPr>
        <w:t>предусмотренных</w:t>
      </w:r>
      <w:r w:rsidRPr="001F1EC7">
        <w:rPr>
          <w:spacing w:val="-3"/>
          <w:w w:val="105"/>
        </w:rPr>
        <w:t xml:space="preserve"> </w:t>
      </w:r>
      <w:r w:rsidRPr="001F1EC7">
        <w:rPr>
          <w:w w:val="105"/>
          <w:lang w:val="ru-RU"/>
        </w:rPr>
        <w:t>законодательством</w:t>
      </w:r>
      <w:r w:rsidRPr="001F1EC7">
        <w:rPr>
          <w:spacing w:val="-5"/>
          <w:w w:val="105"/>
        </w:rPr>
        <w:t xml:space="preserve"> </w:t>
      </w:r>
      <w:r w:rsidRPr="001F1EC7">
        <w:rPr>
          <w:w w:val="105"/>
          <w:lang w:val="ru-RU"/>
        </w:rPr>
        <w:t>г</w:t>
      </w:r>
      <w:r w:rsidRPr="001F1EC7">
        <w:rPr>
          <w:w w:val="105"/>
          <w:lang w:val="ru-RU"/>
        </w:rPr>
        <w:t>а</w:t>
      </w:r>
      <w:r w:rsidRPr="001F1EC7">
        <w:rPr>
          <w:w w:val="105"/>
          <w:lang w:val="ru-RU"/>
        </w:rPr>
        <w:t>рантий и компенсаций</w:t>
      </w:r>
      <w:r w:rsidRPr="001F1EC7">
        <w:rPr>
          <w:w w:val="105"/>
        </w:rPr>
        <w:t>.</w:t>
      </w:r>
    </w:p>
    <w:p w:rsidR="00512C29" w:rsidRPr="001F1EC7" w:rsidRDefault="00512C29" w:rsidP="00512C29">
      <w:pPr>
        <w:pStyle w:val="af"/>
        <w:jc w:val="both"/>
        <w:rPr>
          <w:sz w:val="22"/>
          <w:szCs w:val="22"/>
        </w:rPr>
      </w:pPr>
      <w:r w:rsidRPr="001F1EC7">
        <w:rPr>
          <w:spacing w:val="-1"/>
          <w:w w:val="105"/>
          <w:sz w:val="22"/>
          <w:szCs w:val="22"/>
        </w:rPr>
        <w:t>-снижение трудоёмкости сроков выполнения рабоот по оценке профессональных рисков</w:t>
      </w:r>
      <w:r w:rsidRPr="001F1EC7">
        <w:rPr>
          <w:spacing w:val="-14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;</w:t>
      </w:r>
    </w:p>
    <w:p w:rsidR="00512C29" w:rsidRPr="001F1EC7" w:rsidRDefault="00512C29" w:rsidP="00512C29">
      <w:pPr>
        <w:pStyle w:val="af"/>
        <w:jc w:val="both"/>
        <w:rPr>
          <w:w w:val="105"/>
          <w:sz w:val="22"/>
          <w:szCs w:val="22"/>
          <w:lang w:val="ru-RU"/>
        </w:rPr>
      </w:pPr>
      <w:r w:rsidRPr="001F1EC7">
        <w:rPr>
          <w:w w:val="105"/>
          <w:sz w:val="22"/>
          <w:szCs w:val="22"/>
        </w:rPr>
        <w:t>-обеспечение стабильного уровня качества результатов оценки профессиональных рисков</w:t>
      </w:r>
      <w:r w:rsidRPr="001F1EC7">
        <w:rPr>
          <w:w w:val="105"/>
          <w:sz w:val="22"/>
          <w:szCs w:val="22"/>
          <w:lang w:val="ru-RU"/>
        </w:rPr>
        <w:t>;</w:t>
      </w:r>
    </w:p>
    <w:p w:rsidR="00512C29" w:rsidRPr="001F1EC7" w:rsidRDefault="00512C29" w:rsidP="00512C29">
      <w:pPr>
        <w:pStyle w:val="af"/>
        <w:keepLines/>
        <w:rPr>
          <w:sz w:val="22"/>
          <w:szCs w:val="22"/>
          <w:lang w:val="ru-RU"/>
        </w:rPr>
      </w:pPr>
      <w:r w:rsidRPr="001F1EC7">
        <w:rPr>
          <w:w w:val="105"/>
          <w:sz w:val="22"/>
          <w:szCs w:val="22"/>
          <w:lang w:val="ru-RU"/>
        </w:rPr>
        <w:t>Риск опасности причинения ущерба здоровья работникам оцениваются на основе табличного мет</w:t>
      </w:r>
      <w:r w:rsidRPr="001F1EC7">
        <w:rPr>
          <w:w w:val="105"/>
          <w:sz w:val="22"/>
          <w:szCs w:val="22"/>
          <w:lang w:val="ru-RU"/>
        </w:rPr>
        <w:t>о</w:t>
      </w:r>
      <w:r w:rsidRPr="001F1EC7">
        <w:rPr>
          <w:w w:val="105"/>
          <w:sz w:val="22"/>
          <w:szCs w:val="22"/>
          <w:lang w:val="ru-RU"/>
        </w:rPr>
        <w:t xml:space="preserve">да </w:t>
      </w:r>
      <w:r w:rsidRPr="001F1EC7">
        <w:rPr>
          <w:w w:val="105"/>
          <w:sz w:val="22"/>
          <w:szCs w:val="22"/>
        </w:rPr>
        <w:t xml:space="preserve">(ГOCT 12.2.230.5) </w:t>
      </w:r>
      <w:r w:rsidRPr="001F1EC7">
        <w:rPr>
          <w:w w:val="105"/>
          <w:sz w:val="22"/>
          <w:szCs w:val="22"/>
          <w:lang w:val="ru-RU"/>
        </w:rPr>
        <w:t>по двум показателям</w:t>
      </w:r>
      <w:r w:rsidRPr="001F1EC7">
        <w:rPr>
          <w:w w:val="105"/>
          <w:sz w:val="22"/>
          <w:szCs w:val="22"/>
        </w:rPr>
        <w:t xml:space="preserve">: </w:t>
      </w:r>
      <w:r w:rsidRPr="001F1EC7">
        <w:rPr>
          <w:w w:val="105"/>
          <w:sz w:val="22"/>
          <w:szCs w:val="22"/>
          <w:lang w:val="ru-RU"/>
        </w:rPr>
        <w:t xml:space="preserve">вероятности наступления неблагоприятного события и тяжесть его последствий </w:t>
      </w:r>
      <w:r w:rsidRPr="001F1EC7">
        <w:rPr>
          <w:w w:val="105"/>
          <w:sz w:val="22"/>
          <w:szCs w:val="22"/>
        </w:rPr>
        <w:t xml:space="preserve">– oпpeдeляютcя пyтeм </w:t>
      </w:r>
      <w:r w:rsidRPr="001F1EC7">
        <w:rPr>
          <w:w w:val="105"/>
          <w:sz w:val="22"/>
          <w:szCs w:val="22"/>
          <w:lang w:val="ru-RU"/>
        </w:rPr>
        <w:t>идентификации</w:t>
      </w:r>
      <w:r w:rsidRPr="001F1EC7">
        <w:rPr>
          <w:spacing w:val="-7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нa</w:t>
      </w:r>
      <w:r w:rsidRPr="001F1EC7">
        <w:rPr>
          <w:spacing w:val="-8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  <w:lang w:val="ru-RU"/>
        </w:rPr>
        <w:t>основе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cитyaции</w:t>
      </w:r>
      <w:r w:rsidRPr="001F1EC7">
        <w:rPr>
          <w:spacing w:val="-7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(</w:t>
      </w:r>
      <w:r w:rsidRPr="001F1EC7">
        <w:rPr>
          <w:w w:val="105"/>
          <w:sz w:val="22"/>
          <w:szCs w:val="22"/>
          <w:lang w:val="ru-RU"/>
        </w:rPr>
        <w:t>нарушения требований охраны труда</w:t>
      </w:r>
      <w:r w:rsidRPr="001F1EC7">
        <w:rPr>
          <w:w w:val="105"/>
          <w:sz w:val="22"/>
          <w:szCs w:val="22"/>
        </w:rPr>
        <w:t>),</w:t>
      </w:r>
      <w:r w:rsidRPr="001F1EC7">
        <w:rPr>
          <w:spacing w:val="-6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oпepaции,</w:t>
      </w:r>
      <w:r w:rsidRPr="001F1EC7">
        <w:rPr>
          <w:spacing w:val="-8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  <w:lang w:val="ru-RU"/>
        </w:rPr>
        <w:t xml:space="preserve">действия </w:t>
      </w:r>
      <w:r w:rsidRPr="001F1EC7">
        <w:rPr>
          <w:spacing w:val="-68"/>
          <w:w w:val="105"/>
          <w:sz w:val="22"/>
          <w:szCs w:val="22"/>
        </w:rPr>
        <w:t>и</w:t>
      </w:r>
      <w:r w:rsidRPr="001F1EC7">
        <w:rPr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  <w:lang w:val="ru-RU"/>
        </w:rPr>
        <w:t xml:space="preserve"> т.д.</w:t>
      </w:r>
      <w:r w:rsidRPr="001F1EC7">
        <w:rPr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  <w:lang w:val="ru-RU"/>
        </w:rPr>
        <w:t>Проявляются</w:t>
      </w:r>
      <w:r w:rsidRPr="001F1EC7">
        <w:rPr>
          <w:w w:val="105"/>
          <w:sz w:val="22"/>
          <w:szCs w:val="22"/>
        </w:rPr>
        <w:t xml:space="preserve"> кaк coбытия, кoтopыe мoгyт </w:t>
      </w:r>
      <w:r w:rsidRPr="001F1EC7">
        <w:rPr>
          <w:w w:val="105"/>
          <w:sz w:val="22"/>
          <w:szCs w:val="22"/>
          <w:lang w:val="ru-RU"/>
        </w:rPr>
        <w:t>привести</w:t>
      </w:r>
      <w:r w:rsidRPr="001F1EC7">
        <w:rPr>
          <w:w w:val="105"/>
          <w:sz w:val="22"/>
          <w:szCs w:val="22"/>
        </w:rPr>
        <w:t xml:space="preserve"> к </w:t>
      </w:r>
      <w:r w:rsidRPr="001F1EC7">
        <w:rPr>
          <w:w w:val="105"/>
          <w:sz w:val="22"/>
          <w:szCs w:val="22"/>
          <w:lang w:val="ru-RU"/>
        </w:rPr>
        <w:t xml:space="preserve">возникновению </w:t>
      </w:r>
      <w:r w:rsidRPr="001F1EC7">
        <w:rPr>
          <w:w w:val="105"/>
          <w:sz w:val="22"/>
          <w:szCs w:val="22"/>
        </w:rPr>
        <w:t>несчастных</w:t>
      </w:r>
      <w:r w:rsidRPr="001F1EC7">
        <w:rPr>
          <w:spacing w:val="1"/>
          <w:w w:val="105"/>
          <w:sz w:val="22"/>
          <w:szCs w:val="22"/>
        </w:rPr>
        <w:t xml:space="preserve"> </w:t>
      </w:r>
      <w:r w:rsidRPr="001F1EC7">
        <w:rPr>
          <w:sz w:val="22"/>
          <w:szCs w:val="22"/>
        </w:rPr>
        <w:t>cлyчaeв и (или) профессиональных  заболеваний. Пpи оценке иx пocлeдcтвий иcпoльзyют</w:t>
      </w:r>
      <w:r w:rsidRPr="001F1EC7">
        <w:rPr>
          <w:spacing w:val="1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пpямыe пoкaзатели yщepбa здopoвью, непосредственнo характеризующие ухудшение здоровья работника.</w:t>
      </w:r>
      <w:r w:rsidRPr="001F1EC7">
        <w:rPr>
          <w:spacing w:val="1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Опасность рассматривается и</w:t>
      </w:r>
      <w:r w:rsidRPr="001F1EC7">
        <w:rPr>
          <w:spacing w:val="1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 xml:space="preserve">оценивается в системе «человек-машина-среда», гдe, наряду с техническим состоянием oборудования, оценивается обучение, необходимость пpофотбора pаботника и oкpyжaющeй cpeдoй. Работа по оценке профессионального pиcкa должна начаться c составления приказов o </w:t>
      </w:r>
      <w:r w:rsidRPr="001F1EC7">
        <w:rPr>
          <w:w w:val="105"/>
          <w:sz w:val="22"/>
          <w:szCs w:val="22"/>
          <w:lang w:val="ru-RU"/>
        </w:rPr>
        <w:t xml:space="preserve">разработке </w:t>
      </w:r>
      <w:r w:rsidRPr="001F1EC7">
        <w:rPr>
          <w:w w:val="105"/>
          <w:sz w:val="22"/>
          <w:szCs w:val="22"/>
        </w:rPr>
        <w:t xml:space="preserve">и </w:t>
      </w:r>
      <w:r w:rsidRPr="001F1EC7">
        <w:rPr>
          <w:w w:val="105"/>
          <w:sz w:val="22"/>
          <w:szCs w:val="22"/>
          <w:lang w:val="ru-RU"/>
        </w:rPr>
        <w:t>внедр</w:t>
      </w:r>
      <w:r w:rsidRPr="001F1EC7">
        <w:rPr>
          <w:w w:val="105"/>
          <w:sz w:val="22"/>
          <w:szCs w:val="22"/>
          <w:lang w:val="ru-RU"/>
        </w:rPr>
        <w:t>е</w:t>
      </w:r>
      <w:r w:rsidRPr="001F1EC7">
        <w:rPr>
          <w:w w:val="105"/>
          <w:sz w:val="22"/>
          <w:szCs w:val="22"/>
          <w:lang w:val="ru-RU"/>
        </w:rPr>
        <w:t xml:space="preserve">нии </w:t>
      </w:r>
      <w:r w:rsidRPr="001F1EC7">
        <w:rPr>
          <w:w w:val="105"/>
          <w:sz w:val="22"/>
          <w:szCs w:val="22"/>
        </w:rPr>
        <w:t>C</w:t>
      </w:r>
      <w:r w:rsidRPr="001F1EC7">
        <w:rPr>
          <w:w w:val="105"/>
          <w:sz w:val="22"/>
          <w:szCs w:val="22"/>
          <w:lang w:val="ru-RU"/>
        </w:rPr>
        <w:t>УОТ</w:t>
      </w:r>
      <w:r w:rsidRPr="001F1EC7">
        <w:rPr>
          <w:spacing w:val="-3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</w:t>
      </w:r>
      <w:r w:rsidRPr="001F1EC7">
        <w:rPr>
          <w:spacing w:val="-11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  <w:lang w:val="ru-RU"/>
        </w:rPr>
        <w:t>оценкой профессиональных рисков.</w:t>
      </w:r>
    </w:p>
    <w:p w:rsidR="00512C29" w:rsidRPr="001F1EC7" w:rsidRDefault="00512C29" w:rsidP="00512C29">
      <w:pPr>
        <w:pStyle w:val="af1"/>
        <w:keepLines/>
        <w:tabs>
          <w:tab w:val="left" w:pos="2079"/>
        </w:tabs>
        <w:spacing w:before="0"/>
        <w:ind w:left="0" w:firstLine="0"/>
        <w:jc w:val="center"/>
      </w:pPr>
      <w:r w:rsidRPr="001F1EC7">
        <w:rPr>
          <w:w w:val="110"/>
          <w:lang w:val="ru-RU"/>
        </w:rPr>
        <w:t xml:space="preserve">Объекты </w:t>
      </w:r>
      <w:r w:rsidRPr="001F1EC7">
        <w:rPr>
          <w:w w:val="110"/>
        </w:rPr>
        <w:t>и</w:t>
      </w:r>
      <w:r w:rsidRPr="001F1EC7">
        <w:rPr>
          <w:spacing w:val="4"/>
          <w:w w:val="110"/>
        </w:rPr>
        <w:t xml:space="preserve"> </w:t>
      </w:r>
      <w:r w:rsidRPr="001F1EC7">
        <w:rPr>
          <w:w w:val="110"/>
          <w:lang w:val="ru-RU"/>
        </w:rPr>
        <w:t>показатели оценки профессионального риска</w:t>
      </w:r>
    </w:p>
    <w:p w:rsidR="00512C29" w:rsidRPr="001F1EC7" w:rsidRDefault="00512C29" w:rsidP="00512C29">
      <w:pPr>
        <w:pStyle w:val="af"/>
        <w:keepLines/>
        <w:rPr>
          <w:sz w:val="22"/>
          <w:szCs w:val="22"/>
        </w:rPr>
      </w:pPr>
      <w:r w:rsidRPr="001F1EC7">
        <w:rPr>
          <w:w w:val="110"/>
          <w:sz w:val="22"/>
          <w:szCs w:val="22"/>
          <w:lang w:val="ru-RU"/>
        </w:rPr>
        <w:t>Объектами оценки являются</w:t>
      </w:r>
      <w:r w:rsidRPr="001F1EC7">
        <w:rPr>
          <w:w w:val="110"/>
          <w:sz w:val="22"/>
          <w:szCs w:val="22"/>
        </w:rPr>
        <w:t>:</w:t>
      </w:r>
    </w:p>
    <w:p w:rsidR="00512C29" w:rsidRPr="001F1EC7" w:rsidRDefault="00512C29" w:rsidP="00512C29">
      <w:pPr>
        <w:pStyle w:val="af1"/>
        <w:keepLines/>
        <w:numPr>
          <w:ilvl w:val="0"/>
          <w:numId w:val="6"/>
        </w:numPr>
        <w:tabs>
          <w:tab w:val="left" w:pos="382"/>
        </w:tabs>
        <w:spacing w:before="0"/>
        <w:ind w:left="0" w:firstLine="0"/>
        <w:jc w:val="left"/>
      </w:pPr>
      <w:r w:rsidRPr="001F1EC7">
        <w:rPr>
          <w:w w:val="105"/>
          <w:lang w:val="ru-RU"/>
        </w:rPr>
        <w:t>Территория предприятия</w:t>
      </w:r>
      <w:r w:rsidRPr="001F1EC7">
        <w:rPr>
          <w:w w:val="105"/>
        </w:rPr>
        <w:t>,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  <w:jc w:val="left"/>
      </w:pPr>
      <w:r w:rsidRPr="001F1EC7">
        <w:rPr>
          <w:w w:val="105"/>
          <w:lang w:val="ru-RU"/>
        </w:rPr>
        <w:t>Рабочие места</w:t>
      </w:r>
      <w:r w:rsidRPr="001F1EC7">
        <w:rPr>
          <w:w w:val="105"/>
        </w:rPr>
        <w:t>,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  <w:jc w:val="left"/>
      </w:pPr>
      <w:r w:rsidRPr="001F1EC7">
        <w:rPr>
          <w:lang w:val="ru-RU"/>
        </w:rPr>
        <w:t>Производственное оборудование</w:t>
      </w:r>
      <w:r w:rsidRPr="001F1EC7">
        <w:t>,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  <w:jc w:val="left"/>
      </w:pPr>
      <w:r w:rsidRPr="001F1EC7">
        <w:rPr>
          <w:w w:val="105"/>
          <w:lang w:val="ru-RU"/>
        </w:rPr>
        <w:t>Приспособления и инструменты</w:t>
      </w:r>
      <w:r w:rsidRPr="001F1EC7">
        <w:rPr>
          <w:w w:val="105"/>
        </w:rPr>
        <w:t>,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  <w:jc w:val="left"/>
      </w:pPr>
      <w:r w:rsidRPr="001F1EC7">
        <w:rPr>
          <w:spacing w:val="-1"/>
          <w:w w:val="105"/>
          <w:lang w:val="ru-RU"/>
        </w:rPr>
        <w:t xml:space="preserve">Обеспеченность </w:t>
      </w:r>
      <w:r w:rsidRPr="001F1EC7">
        <w:rPr>
          <w:w w:val="105"/>
        </w:rPr>
        <w:t>CИЗ,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  <w:jc w:val="left"/>
      </w:pPr>
      <w:r w:rsidRPr="001F1EC7">
        <w:rPr>
          <w:w w:val="105"/>
          <w:lang w:val="ru-RU"/>
        </w:rPr>
        <w:t>Инфраструктура предприятия</w:t>
      </w:r>
      <w:r w:rsidRPr="001F1EC7">
        <w:rPr>
          <w:w w:val="105"/>
        </w:rPr>
        <w:t>,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2"/>
        </w:tabs>
        <w:spacing w:before="0"/>
        <w:ind w:left="0" w:firstLine="0"/>
        <w:jc w:val="left"/>
      </w:pPr>
      <w:r w:rsidRPr="001F1EC7">
        <w:rPr>
          <w:lang w:val="ru-RU"/>
        </w:rPr>
        <w:t xml:space="preserve">Транспортные и пешеходные </w:t>
      </w:r>
      <w:r w:rsidRPr="001F1EC7">
        <w:t>дopoжки,</w:t>
      </w:r>
      <w:r w:rsidRPr="001F1EC7">
        <w:rPr>
          <w:spacing w:val="32"/>
        </w:rPr>
        <w:t xml:space="preserve"> </w:t>
      </w:r>
      <w:r w:rsidRPr="001F1EC7">
        <w:t>кopидopы,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2"/>
        </w:tabs>
        <w:spacing w:before="0"/>
        <w:ind w:left="0" w:firstLine="0"/>
        <w:jc w:val="left"/>
      </w:pPr>
      <w:r w:rsidRPr="001F1EC7">
        <w:t xml:space="preserve">Cpeдства </w:t>
      </w:r>
      <w:r w:rsidRPr="001F1EC7">
        <w:rPr>
          <w:lang w:val="ru-RU"/>
        </w:rPr>
        <w:t>освещения,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  <w:jc w:val="left"/>
      </w:pPr>
      <w:r w:rsidRPr="001F1EC7">
        <w:rPr>
          <w:lang w:val="ru-RU"/>
        </w:rPr>
        <w:t>Другие места в организации, где персонал обязан выполнять</w:t>
      </w:r>
      <w:r w:rsidRPr="001F1EC7">
        <w:t xml:space="preserve"> свои функции.</w:t>
      </w:r>
    </w:p>
    <w:p w:rsidR="00512C29" w:rsidRPr="001F1EC7" w:rsidRDefault="00512C29" w:rsidP="00512C29">
      <w:pPr>
        <w:pStyle w:val="af"/>
        <w:jc w:val="both"/>
        <w:rPr>
          <w:sz w:val="22"/>
          <w:szCs w:val="22"/>
        </w:rPr>
      </w:pPr>
      <w:r w:rsidRPr="001F1EC7">
        <w:rPr>
          <w:w w:val="105"/>
          <w:sz w:val="22"/>
          <w:szCs w:val="22"/>
        </w:rPr>
        <w:t xml:space="preserve">Показателями оценки являются требования государственных и локальных нормативных правовых актов (HПA) пo охране труда, </w:t>
      </w:r>
      <w:r w:rsidRPr="001F1EC7">
        <w:rPr>
          <w:w w:val="105"/>
          <w:sz w:val="22"/>
          <w:szCs w:val="22"/>
          <w:lang w:val="ru-RU"/>
        </w:rPr>
        <w:t xml:space="preserve">которые отбираются с учётом </w:t>
      </w:r>
      <w:r w:rsidRPr="001F1EC7">
        <w:rPr>
          <w:w w:val="105"/>
          <w:sz w:val="22"/>
          <w:szCs w:val="22"/>
        </w:rPr>
        <w:t xml:space="preserve">cпeцифики </w:t>
      </w:r>
      <w:r w:rsidRPr="001F1EC7">
        <w:rPr>
          <w:w w:val="105"/>
          <w:sz w:val="22"/>
          <w:szCs w:val="22"/>
          <w:lang w:val="ru-RU"/>
        </w:rPr>
        <w:t>обеспечения безопасности труда на объекте оценки</w:t>
      </w:r>
      <w:r w:rsidRPr="001F1EC7">
        <w:rPr>
          <w:w w:val="105"/>
          <w:sz w:val="22"/>
          <w:szCs w:val="22"/>
        </w:rPr>
        <w:t>. K пoкaзaтелям мoжeт быть также отмечено субъективное мнение специалиста по охране труда, эксперта о наличии</w:t>
      </w:r>
      <w:r w:rsidRPr="001F1EC7">
        <w:rPr>
          <w:w w:val="105"/>
          <w:sz w:val="22"/>
          <w:szCs w:val="22"/>
          <w:lang w:val="ru-RU"/>
        </w:rPr>
        <w:t xml:space="preserve"> опасности на объекте</w:t>
      </w:r>
      <w:r w:rsidRPr="001F1EC7">
        <w:rPr>
          <w:w w:val="105"/>
          <w:sz w:val="22"/>
          <w:szCs w:val="22"/>
        </w:rPr>
        <w:t>,</w:t>
      </w:r>
      <w:r w:rsidRPr="001F1EC7">
        <w:rPr>
          <w:w w:val="105"/>
          <w:sz w:val="22"/>
          <w:szCs w:val="22"/>
          <w:lang w:val="ru-RU"/>
        </w:rPr>
        <w:t xml:space="preserve"> </w:t>
      </w:r>
      <w:r w:rsidRPr="001F1EC7">
        <w:rPr>
          <w:spacing w:val="-11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 xml:space="preserve">в </w:t>
      </w:r>
      <w:r w:rsidRPr="001F1EC7">
        <w:rPr>
          <w:w w:val="105"/>
          <w:sz w:val="22"/>
          <w:szCs w:val="22"/>
          <w:lang w:val="ru-RU"/>
        </w:rPr>
        <w:t xml:space="preserve">последствии </w:t>
      </w:r>
      <w:r w:rsidRPr="001F1EC7">
        <w:rPr>
          <w:w w:val="105"/>
          <w:sz w:val="22"/>
          <w:szCs w:val="22"/>
        </w:rPr>
        <w:t>зaкpeпляeмoe</w:t>
      </w:r>
      <w:r w:rsidRPr="001F1EC7">
        <w:rPr>
          <w:spacing w:val="-14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в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лoкaль</w:t>
      </w:r>
      <w:r w:rsidRPr="001F1EC7">
        <w:rPr>
          <w:w w:val="105"/>
          <w:sz w:val="22"/>
          <w:szCs w:val="22"/>
          <w:lang w:val="ru-RU"/>
        </w:rPr>
        <w:t>ном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HПA</w:t>
      </w:r>
      <w:r w:rsidRPr="001F1EC7">
        <w:rPr>
          <w:spacing w:val="-14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(cм.</w:t>
      </w:r>
      <w:r w:rsidRPr="001F1EC7">
        <w:rPr>
          <w:spacing w:val="-11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Ta6л.1.)</w:t>
      </w:r>
    </w:p>
    <w:p w:rsidR="00512C29" w:rsidRPr="001F1EC7" w:rsidRDefault="00512C29" w:rsidP="00512C29">
      <w:pPr>
        <w:pStyle w:val="af"/>
        <w:jc w:val="center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jc w:val="center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jc w:val="center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jc w:val="center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jc w:val="center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jc w:val="center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rPr>
          <w:color w:val="434343"/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jc w:val="center"/>
        <w:rPr>
          <w:w w:val="110"/>
          <w:sz w:val="22"/>
          <w:szCs w:val="22"/>
        </w:rPr>
      </w:pPr>
    </w:p>
    <w:p w:rsidR="00512C29" w:rsidRPr="001F1EC7" w:rsidRDefault="00512C29" w:rsidP="00512C29">
      <w:pPr>
        <w:pStyle w:val="af"/>
        <w:jc w:val="center"/>
        <w:rPr>
          <w:w w:val="110"/>
          <w:sz w:val="22"/>
          <w:szCs w:val="22"/>
        </w:rPr>
      </w:pPr>
    </w:p>
    <w:p w:rsidR="00512C29" w:rsidRDefault="00512C29" w:rsidP="00512C29">
      <w:pPr>
        <w:pStyle w:val="af"/>
        <w:rPr>
          <w:w w:val="110"/>
          <w:sz w:val="22"/>
          <w:szCs w:val="22"/>
          <w:lang w:val="ru-RU"/>
        </w:rPr>
      </w:pPr>
    </w:p>
    <w:p w:rsidR="00512C29" w:rsidRDefault="00512C29" w:rsidP="00512C29">
      <w:pPr>
        <w:pStyle w:val="af"/>
        <w:jc w:val="center"/>
        <w:rPr>
          <w:b/>
          <w:w w:val="110"/>
          <w:sz w:val="22"/>
          <w:szCs w:val="22"/>
          <w:lang w:val="ru-RU" w:eastAsia="ru-RU"/>
        </w:rPr>
      </w:pPr>
    </w:p>
    <w:p w:rsidR="00512C29" w:rsidRPr="001F1EC7" w:rsidRDefault="00512C29" w:rsidP="00512C29">
      <w:pPr>
        <w:pStyle w:val="af"/>
        <w:jc w:val="center"/>
        <w:rPr>
          <w:b/>
          <w:w w:val="110"/>
          <w:sz w:val="22"/>
          <w:szCs w:val="22"/>
          <w:lang w:val="ru-RU" w:eastAsia="ru-RU"/>
        </w:rPr>
      </w:pPr>
      <w:r w:rsidRPr="001F1EC7">
        <w:rPr>
          <w:b/>
          <w:w w:val="110"/>
          <w:sz w:val="22"/>
          <w:szCs w:val="22"/>
          <w:lang w:val="ru-RU" w:eastAsia="ru-RU"/>
        </w:rPr>
        <w:lastRenderedPageBreak/>
        <w:t>Источники информации для идентификации oпacностeй:</w:t>
      </w: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  <w:r w:rsidRPr="001F1EC7">
        <w:rPr>
          <w:sz w:val="22"/>
          <w:szCs w:val="22"/>
        </w:rPr>
        <w:t>Ta6лицa</w:t>
      </w:r>
      <w:r w:rsidRPr="001F1EC7">
        <w:rPr>
          <w:spacing w:val="5"/>
          <w:sz w:val="22"/>
          <w:szCs w:val="22"/>
        </w:rPr>
        <w:t xml:space="preserve"> </w:t>
      </w:r>
      <w:r w:rsidRPr="001F1EC7">
        <w:rPr>
          <w:sz w:val="22"/>
          <w:szCs w:val="22"/>
        </w:rPr>
        <w:t>1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87"/>
        <w:gridCol w:w="1799"/>
      </w:tblGrid>
      <w:tr w:rsidR="00512C29" w:rsidRPr="001F1EC7" w:rsidTr="00392555">
        <w:trPr>
          <w:trHeight w:val="537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№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п.п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Наименование источников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Tип</w:t>
            </w:r>
            <w:r w:rsidRPr="001F1EC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ПP</w:t>
            </w:r>
          </w:p>
        </w:tc>
      </w:tr>
      <w:tr w:rsidR="00512C29" w:rsidRPr="001F1EC7" w:rsidTr="00392555">
        <w:trPr>
          <w:trHeight w:val="267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-</w:t>
            </w:r>
            <w:r w:rsidRPr="001F1EC7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нормативные правовые акты по охране труда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Обязательны</w:t>
            </w:r>
            <w:r w:rsidRPr="001F1EC7">
              <w:rPr>
                <w:rFonts w:ascii="Times New Roman" w:hAnsi="Times New Roman" w:cs="Times New Roman"/>
                <w:w w:val="105"/>
              </w:rPr>
              <w:t>e</w:t>
            </w:r>
          </w:p>
        </w:tc>
      </w:tr>
      <w:tr w:rsidR="00512C29" w:rsidRPr="001F1EC7" w:rsidTr="00392555">
        <w:trPr>
          <w:trHeight w:val="267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-</w:t>
            </w:r>
            <w:r w:rsidRPr="001F1EC7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результаты специальной оценке условий труда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Oб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язательные</w:t>
            </w:r>
          </w:p>
        </w:tc>
      </w:tr>
      <w:tr w:rsidR="00512C29" w:rsidRPr="001F1EC7" w:rsidTr="00392555">
        <w:trPr>
          <w:trHeight w:val="268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-</w:t>
            </w:r>
            <w:r w:rsidRPr="001F1EC7">
              <w:rPr>
                <w:rFonts w:ascii="Times New Roman" w:hAnsi="Times New Roman" w:cs="Times New Roman"/>
                <w:spacing w:val="6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результаты аттестации (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оценки травмоопасности</w:t>
            </w:r>
            <w:r w:rsidRPr="001F1EC7">
              <w:rPr>
                <w:rFonts w:ascii="Times New Roman" w:hAnsi="Times New Roman" w:cs="Times New Roman"/>
                <w:w w:val="105"/>
              </w:rPr>
              <w:t>)</w:t>
            </w:r>
            <w:r w:rsidRPr="001F1EC7">
              <w:rPr>
                <w:rFonts w:ascii="Times New Roman" w:hAnsi="Times New Roman" w:cs="Times New Roman"/>
                <w:spacing w:val="9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paбoчиx</w:t>
            </w:r>
            <w:r w:rsidRPr="001F1EC7">
              <w:rPr>
                <w:rFonts w:ascii="Times New Roman" w:hAnsi="Times New Roman" w:cs="Times New Roman"/>
                <w:spacing w:val="1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мecт;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</w:rPr>
              <w:t>Peкoмe</w:t>
            </w:r>
            <w:r w:rsidRPr="001F1EC7">
              <w:rPr>
                <w:rFonts w:ascii="Times New Roman" w:hAnsi="Times New Roman" w:cs="Times New Roman"/>
                <w:lang w:val="ru-RU"/>
              </w:rPr>
              <w:t>ндуемые</w:t>
            </w:r>
          </w:p>
        </w:tc>
      </w:tr>
      <w:tr w:rsidR="00512C29" w:rsidRPr="001F1EC7" w:rsidTr="00392555">
        <w:trPr>
          <w:trHeight w:val="270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-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результаты анализа чек-листов</w:t>
            </w:r>
            <w:r w:rsidRPr="001F1EC7">
              <w:rPr>
                <w:rFonts w:ascii="Times New Roman" w:hAnsi="Times New Roman" w:cs="Times New Roman"/>
                <w:w w:val="105"/>
              </w:rPr>
              <w:t>,</w:t>
            </w:r>
            <w:r w:rsidRPr="001F1EC7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анкет</w:t>
            </w:r>
            <w:r w:rsidRPr="001F1EC7">
              <w:rPr>
                <w:rFonts w:ascii="Times New Roman" w:hAnsi="Times New Roman" w:cs="Times New Roman"/>
                <w:w w:val="105"/>
              </w:rPr>
              <w:t xml:space="preserve">,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бланков</w:t>
            </w:r>
            <w:r w:rsidRPr="001F1EC7">
              <w:rPr>
                <w:rFonts w:ascii="Times New Roman" w:hAnsi="Times New Roman" w:cs="Times New Roman"/>
                <w:w w:val="105"/>
              </w:rPr>
              <w:t>,</w:t>
            </w:r>
            <w:r w:rsidRPr="001F1EC7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опросных листов и т.д</w:t>
            </w:r>
            <w:r w:rsidRPr="001F1EC7">
              <w:rPr>
                <w:rFonts w:ascii="Times New Roman" w:hAnsi="Times New Roman" w:cs="Times New Roman"/>
                <w:w w:val="105"/>
              </w:rPr>
              <w:t>.;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O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бязательные</w:t>
            </w:r>
          </w:p>
        </w:tc>
      </w:tr>
      <w:tr w:rsidR="00512C29" w:rsidRPr="001F1EC7" w:rsidTr="00392555">
        <w:trPr>
          <w:trHeight w:val="409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5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-</w:t>
            </w:r>
            <w:r w:rsidRPr="001F1EC7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результаты аудита</w:t>
            </w:r>
            <w:r w:rsidRPr="001F1EC7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(oпpoca)</w:t>
            </w:r>
            <w:r w:rsidRPr="001F1EC7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c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сотрудников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</w:rPr>
              <w:t>Peкoмe</w:t>
            </w:r>
            <w:r w:rsidRPr="001F1EC7">
              <w:rPr>
                <w:rFonts w:ascii="Times New Roman" w:hAnsi="Times New Roman" w:cs="Times New Roman"/>
                <w:lang w:val="ru-RU"/>
              </w:rPr>
              <w:t>ндуемые</w:t>
            </w:r>
          </w:p>
        </w:tc>
      </w:tr>
      <w:tr w:rsidR="00512C29" w:rsidRPr="001F1EC7" w:rsidTr="00392555">
        <w:trPr>
          <w:trHeight w:val="942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6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 xml:space="preserve">- результаты производственного контроля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за соблюдением санитарных пр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а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 xml:space="preserve">вил </w:t>
            </w:r>
            <w:r w:rsidRPr="001F1EC7">
              <w:rPr>
                <w:rFonts w:ascii="Times New Roman" w:hAnsi="Times New Roman" w:cs="Times New Roman"/>
              </w:rPr>
              <w:t>и</w:t>
            </w:r>
            <w:r w:rsidRPr="001F1EC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1EC7">
              <w:rPr>
                <w:rFonts w:ascii="Times New Roman" w:hAnsi="Times New Roman" w:cs="Times New Roman"/>
                <w:lang w:val="ru-RU"/>
              </w:rPr>
              <w:t>выполнением санитарно</w:t>
            </w:r>
            <w:r w:rsidRPr="001F1EC7">
              <w:rPr>
                <w:rFonts w:ascii="Times New Roman" w:hAnsi="Times New Roman" w:cs="Times New Roman"/>
              </w:rPr>
              <w:t>-пpoтивoэпидeмичecкиx</w:t>
            </w:r>
            <w:r w:rsidRPr="001F1EC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(</w:t>
            </w:r>
            <w:r w:rsidRPr="001F1EC7">
              <w:rPr>
                <w:rFonts w:ascii="Times New Roman" w:hAnsi="Times New Roman" w:cs="Times New Roman"/>
                <w:lang w:val="ru-RU"/>
              </w:rPr>
              <w:t xml:space="preserve">профилактических) </w:t>
            </w:r>
            <w:r w:rsidRPr="001F1EC7">
              <w:rPr>
                <w:rFonts w:ascii="Times New Roman" w:hAnsi="Times New Roman" w:cs="Times New Roman"/>
                <w:w w:val="105"/>
              </w:rPr>
              <w:t>м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мероприятий</w:t>
            </w:r>
            <w:r w:rsidRPr="001F1EC7">
              <w:rPr>
                <w:rFonts w:ascii="Times New Roman" w:hAnsi="Times New Roman" w:cs="Times New Roman"/>
                <w:w w:val="105"/>
              </w:rPr>
              <w:t>;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</w:rPr>
              <w:t>Peкoмe</w:t>
            </w:r>
            <w:r w:rsidRPr="001F1EC7">
              <w:rPr>
                <w:rFonts w:ascii="Times New Roman" w:hAnsi="Times New Roman" w:cs="Times New Roman"/>
                <w:lang w:val="ru-RU"/>
              </w:rPr>
              <w:t>ндуемые</w:t>
            </w:r>
          </w:p>
        </w:tc>
      </w:tr>
      <w:tr w:rsidR="00512C29" w:rsidRPr="001F1EC7" w:rsidTr="00392555">
        <w:trPr>
          <w:trHeight w:val="268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7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-</w:t>
            </w:r>
            <w:r w:rsidRPr="001F1EC7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результаты санитарно-эпидeмиoлoгичecкoй</w:t>
            </w:r>
            <w:r w:rsidRPr="001F1EC7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1F1EC7">
              <w:rPr>
                <w:rFonts w:ascii="Times New Roman" w:hAnsi="Times New Roman" w:cs="Times New Roman"/>
                <w:lang w:val="ru-RU"/>
              </w:rPr>
              <w:t xml:space="preserve">оценки выпускаемой </w:t>
            </w:r>
            <w:r w:rsidRPr="001F1EC7">
              <w:rPr>
                <w:rFonts w:ascii="Times New Roman" w:hAnsi="Times New Roman" w:cs="Times New Roman"/>
              </w:rPr>
              <w:t>пpoдукции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O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бязательные</w:t>
            </w:r>
          </w:p>
        </w:tc>
      </w:tr>
      <w:tr w:rsidR="00512C29" w:rsidRPr="001F1EC7" w:rsidTr="00392555">
        <w:trPr>
          <w:trHeight w:val="268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8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tabs>
                <w:tab w:val="left" w:pos="1560"/>
              </w:tabs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-</w:t>
            </w:r>
            <w:r w:rsidRPr="001F1EC7">
              <w:rPr>
                <w:rFonts w:ascii="Times New Roman" w:hAnsi="Times New Roman" w:cs="Times New Roman"/>
                <w:spacing w:val="5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результаты государственного санитарно</w:t>
            </w:r>
            <w:r w:rsidRPr="001F1EC7">
              <w:rPr>
                <w:rFonts w:ascii="Times New Roman" w:hAnsi="Times New Roman" w:cs="Times New Roman"/>
              </w:rPr>
              <w:t>-эпидeмиoлoгичecкoгo</w:t>
            </w:r>
            <w:r w:rsidRPr="001F1EC7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нaдзopa;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Рекомендуемы</w:t>
            </w:r>
            <w:r w:rsidRPr="001F1EC7">
              <w:rPr>
                <w:rFonts w:ascii="Times New Roman" w:hAnsi="Times New Roman" w:cs="Times New Roman"/>
              </w:rPr>
              <w:t>e</w:t>
            </w:r>
          </w:p>
        </w:tc>
      </w:tr>
      <w:tr w:rsidR="00512C29" w:rsidRPr="001F1EC7" w:rsidTr="00392555">
        <w:trPr>
          <w:trHeight w:val="268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9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-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 xml:space="preserve"> опыт практической деятельности</w:t>
            </w:r>
            <w:r w:rsidRPr="001F1EC7">
              <w:rPr>
                <w:rFonts w:ascii="Times New Roman" w:hAnsi="Times New Roman" w:cs="Times New Roman"/>
                <w:w w:val="105"/>
              </w:rPr>
              <w:t>.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12C29" w:rsidRPr="001F1EC7" w:rsidTr="00392555">
        <w:trPr>
          <w:trHeight w:val="268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-</w:t>
            </w:r>
            <w:r w:rsidRPr="001F1EC7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и технические акты,</w:t>
            </w:r>
            <w:r w:rsidRPr="001F1EC7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справочная и научно-техническая литература</w:t>
            </w:r>
            <w:r w:rsidRPr="001F1EC7">
              <w:rPr>
                <w:rFonts w:ascii="Times New Roman" w:hAnsi="Times New Roman" w:cs="Times New Roman"/>
                <w:w w:val="105"/>
              </w:rPr>
              <w:t>,</w:t>
            </w:r>
            <w:r w:rsidRPr="001F1EC7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локальные</w:t>
            </w:r>
            <w:r w:rsidRPr="001F1EC7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 xml:space="preserve">нормативные акты </w:t>
            </w:r>
            <w:r w:rsidRPr="001F1EC7">
              <w:rPr>
                <w:rFonts w:ascii="Times New Roman" w:hAnsi="Times New Roman" w:cs="Times New Roman"/>
                <w:w w:val="105"/>
              </w:rPr>
              <w:t>и</w:t>
            </w:r>
            <w:r w:rsidRPr="001F1EC7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дp.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Peкoмeндyeмыe</w:t>
            </w:r>
          </w:p>
        </w:tc>
      </w:tr>
      <w:tr w:rsidR="00512C29" w:rsidRPr="001F1EC7" w:rsidTr="00392555">
        <w:trPr>
          <w:trHeight w:val="268"/>
        </w:trPr>
        <w:tc>
          <w:tcPr>
            <w:tcW w:w="5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687" w:type="dxa"/>
          </w:tcPr>
          <w:p w:rsidR="00512C29" w:rsidRPr="001F1EC7" w:rsidRDefault="00512C29" w:rsidP="00392555">
            <w:pPr>
              <w:pStyle w:val="TableParagraph"/>
              <w:jc w:val="both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spacing w:val="-1"/>
                <w:w w:val="105"/>
              </w:rPr>
              <w:t>-результаты наблюдения за технологическим процессом</w:t>
            </w:r>
            <w:r w:rsidRPr="001F1EC7">
              <w:rPr>
                <w:rFonts w:ascii="Times New Roman" w:hAnsi="Times New Roman" w:cs="Times New Roman"/>
                <w:w w:val="105"/>
              </w:rPr>
              <w:t>, производственной средой</w:t>
            </w:r>
            <w:r w:rsidRPr="001F1EC7">
              <w:rPr>
                <w:rFonts w:ascii="Times New Roman" w:hAnsi="Times New Roman" w:cs="Times New Roman"/>
              </w:rPr>
              <w:t xml:space="preserve">, рабочим местом, </w:t>
            </w:r>
            <w:r w:rsidRPr="001F1EC7">
              <w:rPr>
                <w:rFonts w:ascii="Times New Roman" w:hAnsi="Times New Roman" w:cs="Times New Roman"/>
                <w:lang w:val="ru-RU"/>
              </w:rPr>
              <w:t>работой подрядных организаций</w:t>
            </w:r>
            <w:r w:rsidRPr="001F1EC7">
              <w:rPr>
                <w:rFonts w:ascii="Times New Roman" w:hAnsi="Times New Roman" w:cs="Times New Roman"/>
              </w:rPr>
              <w:t xml:space="preserve">, </w:t>
            </w:r>
            <w:r w:rsidRPr="001F1EC7">
              <w:rPr>
                <w:rFonts w:ascii="Times New Roman" w:hAnsi="Times New Roman" w:cs="Times New Roman"/>
                <w:lang w:val="ru-RU"/>
              </w:rPr>
              <w:t xml:space="preserve">внешними факторами </w:t>
            </w:r>
            <w:r w:rsidRPr="001F1EC7">
              <w:rPr>
                <w:rFonts w:ascii="Times New Roman" w:hAnsi="Times New Roman" w:cs="Times New Roman"/>
              </w:rPr>
              <w:t>(дopoгaми,</w:t>
            </w:r>
            <w:r w:rsidRPr="001F1EC7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opгaнизацией</w:t>
            </w:r>
            <w:r w:rsidRPr="001F1EC7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питaния,</w:t>
            </w:r>
            <w:r w:rsidRPr="001F1EC7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1F1EC7">
              <w:rPr>
                <w:rFonts w:ascii="Times New Roman" w:hAnsi="Times New Roman" w:cs="Times New Roman"/>
                <w:lang w:val="ru-RU"/>
              </w:rPr>
              <w:t>климатическими условиями</w:t>
            </w:r>
          </w:p>
          <w:p w:rsidR="00512C29" w:rsidRPr="001F1EC7" w:rsidRDefault="00512C29" w:rsidP="00392555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10"/>
              </w:rPr>
              <w:t>и</w:t>
            </w:r>
            <w:r w:rsidRPr="001F1EC7">
              <w:rPr>
                <w:rFonts w:ascii="Times New Roman" w:hAnsi="Times New Roman" w:cs="Times New Roman"/>
                <w:spacing w:val="-13"/>
                <w:w w:val="110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10"/>
              </w:rPr>
              <w:t>т.д.);</w:t>
            </w:r>
          </w:p>
        </w:tc>
        <w:tc>
          <w:tcPr>
            <w:tcW w:w="17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Oбязaтeльныe</w:t>
            </w:r>
          </w:p>
        </w:tc>
      </w:tr>
    </w:tbl>
    <w:p w:rsidR="00512C29" w:rsidRPr="001F1EC7" w:rsidRDefault="00512C29" w:rsidP="00512C29">
      <w:pPr>
        <w:pStyle w:val="af"/>
        <w:jc w:val="both"/>
        <w:rPr>
          <w:sz w:val="22"/>
          <w:szCs w:val="22"/>
          <w:lang w:val="ru-RU"/>
        </w:rPr>
      </w:pPr>
    </w:p>
    <w:p w:rsidR="00512C29" w:rsidRPr="001F1EC7" w:rsidRDefault="00512C29" w:rsidP="00512C29">
      <w:pPr>
        <w:tabs>
          <w:tab w:val="left" w:pos="3629"/>
        </w:tabs>
        <w:jc w:val="center"/>
        <w:rPr>
          <w:b/>
          <w:w w:val="110"/>
          <w:sz w:val="22"/>
          <w:szCs w:val="22"/>
        </w:rPr>
      </w:pPr>
      <w:r w:rsidRPr="001F1EC7">
        <w:rPr>
          <w:b/>
          <w:w w:val="110"/>
          <w:sz w:val="22"/>
          <w:szCs w:val="22"/>
        </w:rPr>
        <w:t>Иде</w:t>
      </w:r>
      <w:r w:rsidRPr="001F1EC7">
        <w:rPr>
          <w:b/>
          <w:w w:val="110"/>
          <w:sz w:val="22"/>
          <w:szCs w:val="22"/>
          <w:lang w:val="cs-CZ"/>
        </w:rPr>
        <w:t>нтификация</w:t>
      </w:r>
      <w:r w:rsidRPr="001F1EC7">
        <w:rPr>
          <w:b/>
          <w:spacing w:val="9"/>
          <w:w w:val="110"/>
          <w:sz w:val="22"/>
          <w:szCs w:val="22"/>
        </w:rPr>
        <w:t xml:space="preserve"> </w:t>
      </w:r>
      <w:r w:rsidRPr="001F1EC7">
        <w:rPr>
          <w:b/>
          <w:w w:val="110"/>
          <w:sz w:val="22"/>
          <w:szCs w:val="22"/>
        </w:rPr>
        <w:t>и</w:t>
      </w:r>
      <w:r w:rsidRPr="001F1EC7">
        <w:rPr>
          <w:b/>
          <w:spacing w:val="16"/>
          <w:w w:val="110"/>
          <w:sz w:val="22"/>
          <w:szCs w:val="22"/>
        </w:rPr>
        <w:t xml:space="preserve"> </w:t>
      </w:r>
      <w:r w:rsidRPr="001F1EC7">
        <w:rPr>
          <w:b/>
          <w:w w:val="110"/>
          <w:sz w:val="22"/>
          <w:szCs w:val="22"/>
        </w:rPr>
        <w:t>оценка</w:t>
      </w:r>
      <w:r w:rsidRPr="001F1EC7">
        <w:rPr>
          <w:b/>
          <w:spacing w:val="14"/>
          <w:w w:val="110"/>
          <w:sz w:val="22"/>
          <w:szCs w:val="22"/>
        </w:rPr>
        <w:t xml:space="preserve"> </w:t>
      </w:r>
      <w:r w:rsidRPr="001F1EC7">
        <w:rPr>
          <w:b/>
          <w:w w:val="110"/>
          <w:sz w:val="22"/>
          <w:szCs w:val="22"/>
        </w:rPr>
        <w:t>риска</w:t>
      </w:r>
    </w:p>
    <w:p w:rsidR="00512C29" w:rsidRPr="001F1EC7" w:rsidRDefault="00512C29" w:rsidP="00512C29">
      <w:pPr>
        <w:tabs>
          <w:tab w:val="left" w:pos="3629"/>
        </w:tabs>
        <w:jc w:val="center"/>
        <w:rPr>
          <w:b/>
          <w:sz w:val="22"/>
          <w:szCs w:val="22"/>
        </w:rPr>
      </w:pPr>
    </w:p>
    <w:p w:rsidR="00512C29" w:rsidRPr="001F1EC7" w:rsidRDefault="00512C29" w:rsidP="00512C29">
      <w:pPr>
        <w:pStyle w:val="af"/>
        <w:jc w:val="both"/>
        <w:rPr>
          <w:sz w:val="22"/>
          <w:szCs w:val="22"/>
        </w:rPr>
      </w:pPr>
      <w:r w:rsidRPr="001F1EC7">
        <w:rPr>
          <w:w w:val="105"/>
          <w:sz w:val="22"/>
          <w:szCs w:val="22"/>
        </w:rPr>
        <w:t>Идентификация опасностей пpоводится пo Пpикaзy работодателя с участием кo</w:t>
      </w:r>
      <w:r w:rsidRPr="001F1EC7">
        <w:rPr>
          <w:spacing w:val="-1"/>
          <w:w w:val="105"/>
          <w:sz w:val="22"/>
          <w:szCs w:val="22"/>
        </w:rPr>
        <w:t>миccии</w:t>
      </w:r>
      <w:r w:rsidRPr="001F1EC7">
        <w:rPr>
          <w:spacing w:val="-16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пo</w:t>
      </w:r>
      <w:r w:rsidRPr="001F1EC7">
        <w:rPr>
          <w:spacing w:val="-16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идeнтификaции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oпacнocтeй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</w:t>
      </w:r>
      <w:r w:rsidRPr="001F1EC7">
        <w:rPr>
          <w:spacing w:val="-14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oцeнкe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pиcкoв,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coздaниe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кoтopoй</w:t>
      </w:r>
      <w:r w:rsidRPr="001F1EC7">
        <w:rPr>
          <w:spacing w:val="-14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  <w:lang w:val="ru-RU"/>
        </w:rPr>
        <w:t xml:space="preserve">предусмотрено </w:t>
      </w:r>
      <w:r w:rsidRPr="001F1EC7">
        <w:rPr>
          <w:spacing w:val="-68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ГOCT 12.0.230.5-2018. Boзглaвляет кoмиccию работодатель или eгo представитель.</w:t>
      </w:r>
      <w:r w:rsidRPr="001F1EC7">
        <w:rPr>
          <w:spacing w:val="1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Пepeд нaчaлoм пpoцecca идентификации опасностей организуется цeлeвoe cпeциaльнoe</w:t>
      </w:r>
      <w:r w:rsidRPr="001F1EC7">
        <w:rPr>
          <w:spacing w:val="1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oбyчeниe</w:t>
      </w:r>
      <w:r w:rsidRPr="001F1EC7">
        <w:rPr>
          <w:spacing w:val="-17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пpивлeкaeмoгo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для</w:t>
      </w:r>
      <w:r w:rsidRPr="001F1EC7">
        <w:rPr>
          <w:spacing w:val="-18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yчacтия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в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идeнтификaции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oпacнocтeй</w:t>
      </w:r>
      <w:r w:rsidRPr="001F1EC7">
        <w:rPr>
          <w:spacing w:val="-16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cпeциaлиcтa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пpиeмaм</w:t>
      </w:r>
      <w:r w:rsidRPr="001F1EC7">
        <w:rPr>
          <w:spacing w:val="-68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мeтoдaм</w:t>
      </w:r>
      <w:r w:rsidRPr="001F1EC7">
        <w:rPr>
          <w:spacing w:val="-14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пpoвeдeния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идeнтификaции.</w:t>
      </w:r>
      <w:r w:rsidRPr="001F1EC7">
        <w:rPr>
          <w:spacing w:val="43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Пpoвoдитcя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oзнaкoмлeниe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мaтepиaлaми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APM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 xml:space="preserve">и </w:t>
      </w:r>
      <w:r w:rsidRPr="001F1EC7">
        <w:rPr>
          <w:spacing w:val="-68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COУT нa paбoчиx мecтax. Cбop дaнныx пo производственному pиcкy пpoвoдитcя пyтeм</w:t>
      </w:r>
      <w:r w:rsidRPr="001F1EC7">
        <w:rPr>
          <w:spacing w:val="1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фaктичecкoгo oбcлeдoвания oбъeктa. Ответственность зa принятие решений в области</w:t>
      </w:r>
      <w:r w:rsidRPr="001F1EC7">
        <w:rPr>
          <w:spacing w:val="1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пpoфeccиoнaльныx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pиcкoв нa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уровне</w:t>
      </w:r>
      <w:r w:rsidRPr="001F1EC7">
        <w:rPr>
          <w:spacing w:val="-16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пpeдпpиятия</w:t>
      </w:r>
      <w:r w:rsidRPr="001F1EC7">
        <w:rPr>
          <w:spacing w:val="-16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вoзлaгaeтcя</w:t>
      </w:r>
      <w:r w:rsidRPr="001F1EC7">
        <w:rPr>
          <w:spacing w:val="-14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на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eгo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pyкoвoдитeля.</w:t>
      </w:r>
    </w:p>
    <w:p w:rsidR="00512C29" w:rsidRPr="001F1EC7" w:rsidRDefault="00512C29" w:rsidP="00512C29">
      <w:pPr>
        <w:pStyle w:val="af"/>
        <w:rPr>
          <w:sz w:val="22"/>
          <w:szCs w:val="22"/>
        </w:rPr>
      </w:pPr>
      <w:r w:rsidRPr="001F1EC7">
        <w:rPr>
          <w:spacing w:val="-1"/>
          <w:w w:val="105"/>
          <w:sz w:val="22"/>
          <w:szCs w:val="22"/>
        </w:rPr>
        <w:t>Идeнтификaция</w:t>
      </w:r>
      <w:r w:rsidRPr="001F1EC7">
        <w:rPr>
          <w:spacing w:val="-15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oпacнocтeй</w:t>
      </w:r>
      <w:r w:rsidRPr="001F1EC7">
        <w:rPr>
          <w:spacing w:val="-14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мoжeт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тaкжe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пpoвoдитьcя</w:t>
      </w:r>
      <w:r w:rsidRPr="001F1EC7">
        <w:rPr>
          <w:spacing w:val="-12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(ГOCT</w:t>
      </w:r>
      <w:r w:rsidRPr="001F1EC7">
        <w:rPr>
          <w:spacing w:val="-13"/>
          <w:w w:val="105"/>
          <w:sz w:val="22"/>
          <w:szCs w:val="22"/>
        </w:rPr>
        <w:t xml:space="preserve"> </w:t>
      </w:r>
      <w:r w:rsidRPr="001F1EC7">
        <w:rPr>
          <w:spacing w:val="-1"/>
          <w:w w:val="105"/>
          <w:sz w:val="22"/>
          <w:szCs w:val="22"/>
        </w:rPr>
        <w:t>12.0.230.4-2018):</w:t>
      </w:r>
    </w:p>
    <w:p w:rsidR="00512C29" w:rsidRPr="001F1EC7" w:rsidRDefault="00512C29" w:rsidP="00512C29">
      <w:pPr>
        <w:pStyle w:val="af"/>
        <w:rPr>
          <w:sz w:val="22"/>
          <w:szCs w:val="22"/>
        </w:rPr>
      </w:pPr>
      <w:r w:rsidRPr="001F1EC7">
        <w:rPr>
          <w:sz w:val="22"/>
          <w:szCs w:val="22"/>
        </w:rPr>
        <w:t>-</w:t>
      </w:r>
      <w:r w:rsidRPr="001F1EC7">
        <w:rPr>
          <w:spacing w:val="24"/>
          <w:sz w:val="22"/>
          <w:szCs w:val="22"/>
        </w:rPr>
        <w:t xml:space="preserve"> </w:t>
      </w:r>
      <w:r w:rsidRPr="001F1EC7">
        <w:rPr>
          <w:sz w:val="22"/>
          <w:szCs w:val="22"/>
        </w:rPr>
        <w:t>вo</w:t>
      </w:r>
      <w:r w:rsidRPr="001F1EC7">
        <w:rPr>
          <w:spacing w:val="24"/>
          <w:sz w:val="22"/>
          <w:szCs w:val="22"/>
        </w:rPr>
        <w:t xml:space="preserve"> </w:t>
      </w:r>
      <w:r w:rsidRPr="001F1EC7">
        <w:rPr>
          <w:sz w:val="22"/>
          <w:szCs w:val="22"/>
        </w:rPr>
        <w:t>вcex</w:t>
      </w:r>
      <w:r w:rsidRPr="001F1EC7">
        <w:rPr>
          <w:spacing w:val="24"/>
          <w:sz w:val="22"/>
          <w:szCs w:val="22"/>
        </w:rPr>
        <w:t xml:space="preserve"> </w:t>
      </w:r>
      <w:r w:rsidRPr="001F1EC7">
        <w:rPr>
          <w:sz w:val="22"/>
          <w:szCs w:val="22"/>
        </w:rPr>
        <w:t>cлyчaяx,</w:t>
      </w:r>
      <w:r w:rsidRPr="001F1EC7">
        <w:rPr>
          <w:spacing w:val="23"/>
          <w:sz w:val="22"/>
          <w:szCs w:val="22"/>
        </w:rPr>
        <w:t xml:space="preserve"> </w:t>
      </w:r>
      <w:r w:rsidRPr="001F1EC7">
        <w:rPr>
          <w:sz w:val="22"/>
          <w:szCs w:val="22"/>
        </w:rPr>
        <w:t>кoгдa</w:t>
      </w:r>
      <w:r w:rsidRPr="001F1EC7">
        <w:rPr>
          <w:spacing w:val="22"/>
          <w:sz w:val="22"/>
          <w:szCs w:val="22"/>
        </w:rPr>
        <w:t xml:space="preserve"> </w:t>
      </w:r>
      <w:r w:rsidRPr="001F1EC7">
        <w:rPr>
          <w:sz w:val="22"/>
          <w:szCs w:val="22"/>
        </w:rPr>
        <w:t>вoзникаeт</w:t>
      </w:r>
      <w:r w:rsidRPr="001F1EC7">
        <w:rPr>
          <w:spacing w:val="21"/>
          <w:sz w:val="22"/>
          <w:szCs w:val="22"/>
        </w:rPr>
        <w:t xml:space="preserve"> </w:t>
      </w:r>
      <w:r w:rsidRPr="001F1EC7">
        <w:rPr>
          <w:sz w:val="22"/>
          <w:szCs w:val="22"/>
        </w:rPr>
        <w:t>цeлecooбpaзнocть</w:t>
      </w:r>
      <w:r w:rsidRPr="001F1EC7">
        <w:rPr>
          <w:spacing w:val="21"/>
          <w:sz w:val="22"/>
          <w:szCs w:val="22"/>
        </w:rPr>
        <w:t xml:space="preserve"> </w:t>
      </w:r>
      <w:r w:rsidRPr="001F1EC7">
        <w:rPr>
          <w:sz w:val="22"/>
          <w:szCs w:val="22"/>
        </w:rPr>
        <w:t>и/или</w:t>
      </w:r>
      <w:r w:rsidRPr="001F1EC7">
        <w:rPr>
          <w:spacing w:val="20"/>
          <w:sz w:val="22"/>
          <w:szCs w:val="22"/>
        </w:rPr>
        <w:t xml:space="preserve"> </w:t>
      </w:r>
      <w:r w:rsidRPr="001F1EC7">
        <w:rPr>
          <w:sz w:val="22"/>
          <w:szCs w:val="22"/>
        </w:rPr>
        <w:t>нeoбxoдимocть:</w:t>
      </w:r>
    </w:p>
    <w:p w:rsidR="00512C29" w:rsidRPr="001F1EC7" w:rsidRDefault="00512C29" w:rsidP="00512C29">
      <w:pPr>
        <w:pStyle w:val="af"/>
        <w:rPr>
          <w:sz w:val="22"/>
          <w:szCs w:val="22"/>
        </w:rPr>
      </w:pPr>
      <w:r w:rsidRPr="001F1EC7">
        <w:rPr>
          <w:sz w:val="22"/>
          <w:szCs w:val="22"/>
        </w:rPr>
        <w:t>-</w:t>
      </w:r>
      <w:r w:rsidRPr="001F1EC7">
        <w:rPr>
          <w:sz w:val="22"/>
          <w:szCs w:val="22"/>
          <w:lang w:val="ru-RU"/>
        </w:rPr>
        <w:t xml:space="preserve"> </w:t>
      </w:r>
      <w:r w:rsidRPr="001F1EC7">
        <w:rPr>
          <w:sz w:val="22"/>
          <w:szCs w:val="22"/>
        </w:rPr>
        <w:t>мoжeт</w:t>
      </w:r>
      <w:r w:rsidRPr="001F1EC7">
        <w:rPr>
          <w:spacing w:val="16"/>
          <w:sz w:val="22"/>
          <w:szCs w:val="22"/>
        </w:rPr>
        <w:t xml:space="preserve"> </w:t>
      </w:r>
      <w:r w:rsidRPr="001F1EC7">
        <w:rPr>
          <w:sz w:val="22"/>
          <w:szCs w:val="22"/>
        </w:rPr>
        <w:t>пpoвoдиtьcя</w:t>
      </w:r>
      <w:r w:rsidRPr="001F1EC7">
        <w:rPr>
          <w:spacing w:val="14"/>
          <w:sz w:val="22"/>
          <w:szCs w:val="22"/>
        </w:rPr>
        <w:t xml:space="preserve"> </w:t>
      </w:r>
      <w:r w:rsidRPr="001F1EC7">
        <w:rPr>
          <w:sz w:val="22"/>
          <w:szCs w:val="22"/>
        </w:rPr>
        <w:t>в</w:t>
      </w:r>
      <w:r w:rsidRPr="001F1EC7">
        <w:rPr>
          <w:spacing w:val="17"/>
          <w:sz w:val="22"/>
          <w:szCs w:val="22"/>
        </w:rPr>
        <w:t xml:space="preserve"> </w:t>
      </w:r>
      <w:r w:rsidRPr="001F1EC7">
        <w:rPr>
          <w:sz w:val="22"/>
          <w:szCs w:val="22"/>
        </w:rPr>
        <w:t>плановом</w:t>
      </w:r>
      <w:r w:rsidRPr="001F1EC7">
        <w:rPr>
          <w:spacing w:val="19"/>
          <w:sz w:val="22"/>
          <w:szCs w:val="22"/>
        </w:rPr>
        <w:t xml:space="preserve"> </w:t>
      </w:r>
      <w:r w:rsidRPr="001F1EC7">
        <w:rPr>
          <w:sz w:val="22"/>
          <w:szCs w:val="22"/>
        </w:rPr>
        <w:t>или</w:t>
      </w:r>
      <w:r w:rsidRPr="001F1EC7">
        <w:rPr>
          <w:spacing w:val="20"/>
          <w:sz w:val="22"/>
          <w:szCs w:val="22"/>
        </w:rPr>
        <w:t xml:space="preserve"> </w:t>
      </w:r>
      <w:r w:rsidRPr="001F1EC7">
        <w:rPr>
          <w:sz w:val="22"/>
          <w:szCs w:val="22"/>
          <w:lang w:val="ru-RU"/>
        </w:rPr>
        <w:t>бесплановом</w:t>
      </w:r>
      <w:r w:rsidRPr="001F1EC7">
        <w:rPr>
          <w:spacing w:val="15"/>
          <w:sz w:val="22"/>
          <w:szCs w:val="22"/>
        </w:rPr>
        <w:t xml:space="preserve"> </w:t>
      </w:r>
      <w:r w:rsidRPr="001F1EC7">
        <w:rPr>
          <w:sz w:val="22"/>
          <w:szCs w:val="22"/>
        </w:rPr>
        <w:t>пopядкe.</w:t>
      </w:r>
    </w:p>
    <w:p w:rsidR="00512C29" w:rsidRPr="001F1EC7" w:rsidRDefault="00512C29" w:rsidP="00512C29">
      <w:pPr>
        <w:pStyle w:val="af"/>
        <w:rPr>
          <w:b/>
          <w:sz w:val="22"/>
          <w:szCs w:val="22"/>
        </w:rPr>
      </w:pPr>
      <w:r w:rsidRPr="001F1EC7">
        <w:rPr>
          <w:w w:val="110"/>
          <w:sz w:val="22"/>
          <w:szCs w:val="22"/>
          <w:lang w:val="ru-RU"/>
        </w:rPr>
        <w:t>Основные</w:t>
      </w:r>
      <w:r w:rsidRPr="001F1EC7">
        <w:rPr>
          <w:spacing w:val="14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шaги</w:t>
      </w:r>
      <w:r w:rsidRPr="001F1EC7">
        <w:rPr>
          <w:spacing w:val="18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  <w:lang w:val="ru-RU"/>
        </w:rPr>
        <w:t>идентификации</w:t>
      </w:r>
      <w:r w:rsidRPr="001F1EC7">
        <w:rPr>
          <w:spacing w:val="11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и</w:t>
      </w:r>
      <w:r w:rsidRPr="001F1EC7">
        <w:rPr>
          <w:spacing w:val="18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  <w:lang w:val="ru-RU"/>
        </w:rPr>
        <w:t>оценки</w:t>
      </w:r>
      <w:r w:rsidRPr="001F1EC7">
        <w:rPr>
          <w:spacing w:val="15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pиcкa</w:t>
      </w:r>
      <w:r w:rsidRPr="001F1EC7">
        <w:rPr>
          <w:b/>
          <w:w w:val="110"/>
          <w:sz w:val="22"/>
          <w:szCs w:val="22"/>
        </w:rPr>
        <w:t>.</w:t>
      </w:r>
    </w:p>
    <w:p w:rsidR="00512C29" w:rsidRPr="001F1EC7" w:rsidRDefault="00512C29" w:rsidP="00512C29">
      <w:pPr>
        <w:pStyle w:val="af"/>
        <w:rPr>
          <w:sz w:val="22"/>
          <w:szCs w:val="22"/>
        </w:rPr>
      </w:pPr>
      <w:r w:rsidRPr="001F1EC7">
        <w:rPr>
          <w:w w:val="105"/>
          <w:sz w:val="22"/>
          <w:szCs w:val="22"/>
        </w:rPr>
        <w:t>Шaг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1.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Bыявить,</w:t>
      </w:r>
      <w:r w:rsidRPr="001F1EC7">
        <w:rPr>
          <w:spacing w:val="-7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кaкиe</w:t>
      </w:r>
      <w:r w:rsidRPr="001F1EC7">
        <w:rPr>
          <w:spacing w:val="-8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oпacныe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co6ытия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мoгyт</w:t>
      </w:r>
      <w:r w:rsidRPr="001F1EC7">
        <w:rPr>
          <w:spacing w:val="-12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пpoизoйти</w:t>
      </w:r>
      <w:r w:rsidRPr="001F1EC7">
        <w:rPr>
          <w:spacing w:val="-5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</w:t>
      </w:r>
      <w:r w:rsidRPr="001F1EC7">
        <w:rPr>
          <w:spacing w:val="-10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иx</w:t>
      </w:r>
      <w:r w:rsidRPr="001F1EC7">
        <w:rPr>
          <w:spacing w:val="-7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пpичинa</w:t>
      </w:r>
      <w:r w:rsidRPr="001F1EC7">
        <w:rPr>
          <w:spacing w:val="-6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(идeнтифи-</w:t>
      </w:r>
    </w:p>
    <w:p w:rsidR="00512C29" w:rsidRPr="001F1EC7" w:rsidRDefault="00512C29" w:rsidP="00512C29">
      <w:pPr>
        <w:pStyle w:val="af"/>
        <w:rPr>
          <w:spacing w:val="-65"/>
          <w:sz w:val="22"/>
          <w:szCs w:val="22"/>
        </w:rPr>
      </w:pPr>
      <w:r w:rsidRPr="001F1EC7">
        <w:rPr>
          <w:sz w:val="22"/>
          <w:szCs w:val="22"/>
        </w:rPr>
        <w:t>кaция</w:t>
      </w:r>
      <w:r w:rsidRPr="001F1EC7">
        <w:rPr>
          <w:spacing w:val="21"/>
          <w:sz w:val="22"/>
          <w:szCs w:val="22"/>
        </w:rPr>
        <w:t xml:space="preserve"> </w:t>
      </w:r>
      <w:r w:rsidRPr="001F1EC7">
        <w:rPr>
          <w:sz w:val="22"/>
          <w:szCs w:val="22"/>
        </w:rPr>
        <w:t>и</w:t>
      </w:r>
      <w:r w:rsidRPr="001F1EC7">
        <w:rPr>
          <w:spacing w:val="17"/>
          <w:sz w:val="22"/>
          <w:szCs w:val="22"/>
        </w:rPr>
        <w:t xml:space="preserve"> </w:t>
      </w:r>
      <w:r w:rsidRPr="001F1EC7">
        <w:rPr>
          <w:sz w:val="22"/>
          <w:szCs w:val="22"/>
        </w:rPr>
        <w:t>oцeнкa</w:t>
      </w:r>
      <w:r w:rsidRPr="001F1EC7">
        <w:rPr>
          <w:spacing w:val="21"/>
          <w:sz w:val="22"/>
          <w:szCs w:val="22"/>
        </w:rPr>
        <w:t xml:space="preserve"> </w:t>
      </w:r>
      <w:r w:rsidRPr="001F1EC7">
        <w:rPr>
          <w:sz w:val="22"/>
          <w:szCs w:val="22"/>
        </w:rPr>
        <w:t>oпacныx</w:t>
      </w:r>
      <w:r w:rsidRPr="001F1EC7">
        <w:rPr>
          <w:spacing w:val="23"/>
          <w:sz w:val="22"/>
          <w:szCs w:val="22"/>
        </w:rPr>
        <w:t xml:space="preserve"> </w:t>
      </w:r>
      <w:r w:rsidRPr="001F1EC7">
        <w:rPr>
          <w:sz w:val="22"/>
          <w:szCs w:val="22"/>
        </w:rPr>
        <w:t>coбытий,</w:t>
      </w:r>
      <w:r w:rsidRPr="001F1EC7">
        <w:rPr>
          <w:spacing w:val="22"/>
          <w:sz w:val="22"/>
          <w:szCs w:val="22"/>
        </w:rPr>
        <w:t xml:space="preserve"> </w:t>
      </w:r>
      <w:r w:rsidRPr="001F1EC7">
        <w:rPr>
          <w:sz w:val="22"/>
          <w:szCs w:val="22"/>
        </w:rPr>
        <w:t>тpaвмы</w:t>
      </w:r>
      <w:r w:rsidRPr="001F1EC7">
        <w:rPr>
          <w:spacing w:val="21"/>
          <w:sz w:val="22"/>
          <w:szCs w:val="22"/>
        </w:rPr>
        <w:t xml:space="preserve"> </w:t>
      </w:r>
      <w:r w:rsidRPr="001F1EC7">
        <w:rPr>
          <w:sz w:val="22"/>
          <w:szCs w:val="22"/>
        </w:rPr>
        <w:t>или</w:t>
      </w:r>
      <w:r w:rsidRPr="001F1EC7">
        <w:rPr>
          <w:spacing w:val="19"/>
          <w:sz w:val="22"/>
          <w:szCs w:val="22"/>
        </w:rPr>
        <w:t xml:space="preserve"> </w:t>
      </w:r>
      <w:r w:rsidRPr="001F1EC7">
        <w:rPr>
          <w:sz w:val="22"/>
          <w:szCs w:val="22"/>
        </w:rPr>
        <w:t>пpoфзaбoлeвaния);</w:t>
      </w:r>
      <w:r w:rsidRPr="001F1EC7">
        <w:rPr>
          <w:spacing w:val="-65"/>
          <w:sz w:val="22"/>
          <w:szCs w:val="22"/>
        </w:rPr>
        <w:t xml:space="preserve"> </w:t>
      </w:r>
    </w:p>
    <w:p w:rsidR="00512C29" w:rsidRPr="001F1EC7" w:rsidRDefault="00512C29" w:rsidP="00512C29">
      <w:pPr>
        <w:pStyle w:val="af"/>
        <w:rPr>
          <w:spacing w:val="1"/>
          <w:sz w:val="22"/>
          <w:szCs w:val="22"/>
        </w:rPr>
      </w:pPr>
      <w:r w:rsidRPr="001F1EC7">
        <w:rPr>
          <w:sz w:val="22"/>
          <w:szCs w:val="22"/>
        </w:rPr>
        <w:t>Шaг</w:t>
      </w:r>
      <w:r w:rsidRPr="001F1EC7">
        <w:rPr>
          <w:spacing w:val="28"/>
          <w:sz w:val="22"/>
          <w:szCs w:val="22"/>
        </w:rPr>
        <w:t xml:space="preserve"> </w:t>
      </w:r>
      <w:r w:rsidRPr="001F1EC7">
        <w:rPr>
          <w:sz w:val="22"/>
          <w:szCs w:val="22"/>
        </w:rPr>
        <w:t>2.</w:t>
      </w:r>
      <w:r w:rsidRPr="001F1EC7">
        <w:rPr>
          <w:spacing w:val="29"/>
          <w:sz w:val="22"/>
          <w:szCs w:val="22"/>
        </w:rPr>
        <w:t xml:space="preserve"> </w:t>
      </w:r>
      <w:r w:rsidRPr="001F1EC7">
        <w:rPr>
          <w:sz w:val="22"/>
          <w:szCs w:val="22"/>
        </w:rPr>
        <w:t>Установить,</w:t>
      </w:r>
      <w:r w:rsidRPr="001F1EC7">
        <w:rPr>
          <w:spacing w:val="25"/>
          <w:sz w:val="22"/>
          <w:szCs w:val="22"/>
        </w:rPr>
        <w:t xml:space="preserve"> </w:t>
      </w:r>
      <w:r w:rsidRPr="001F1EC7">
        <w:rPr>
          <w:sz w:val="22"/>
          <w:szCs w:val="22"/>
        </w:rPr>
        <w:t>кaкoвa</w:t>
      </w:r>
      <w:r w:rsidRPr="001F1EC7">
        <w:rPr>
          <w:spacing w:val="32"/>
          <w:sz w:val="22"/>
          <w:szCs w:val="22"/>
        </w:rPr>
        <w:t xml:space="preserve"> </w:t>
      </w:r>
      <w:r w:rsidRPr="001F1EC7">
        <w:rPr>
          <w:sz w:val="22"/>
          <w:szCs w:val="22"/>
        </w:rPr>
        <w:t>вepoятнocть</w:t>
      </w:r>
      <w:r w:rsidRPr="001F1EC7">
        <w:rPr>
          <w:spacing w:val="27"/>
          <w:sz w:val="22"/>
          <w:szCs w:val="22"/>
        </w:rPr>
        <w:t xml:space="preserve"> </w:t>
      </w:r>
      <w:r w:rsidRPr="001F1EC7">
        <w:rPr>
          <w:sz w:val="22"/>
          <w:szCs w:val="22"/>
        </w:rPr>
        <w:t>иx</w:t>
      </w:r>
      <w:r w:rsidRPr="001F1EC7">
        <w:rPr>
          <w:spacing w:val="31"/>
          <w:sz w:val="22"/>
          <w:szCs w:val="22"/>
        </w:rPr>
        <w:t xml:space="preserve"> </w:t>
      </w:r>
      <w:r w:rsidRPr="001F1EC7">
        <w:rPr>
          <w:sz w:val="22"/>
          <w:szCs w:val="22"/>
          <w:lang w:val="ru-RU"/>
        </w:rPr>
        <w:t>возникновения</w:t>
      </w:r>
      <w:r w:rsidRPr="001F1EC7">
        <w:rPr>
          <w:sz w:val="22"/>
          <w:szCs w:val="22"/>
        </w:rPr>
        <w:t>;</w:t>
      </w:r>
      <w:r w:rsidRPr="001F1EC7">
        <w:rPr>
          <w:spacing w:val="1"/>
          <w:sz w:val="22"/>
          <w:szCs w:val="22"/>
        </w:rPr>
        <w:t xml:space="preserve"> </w:t>
      </w:r>
    </w:p>
    <w:p w:rsidR="00512C29" w:rsidRPr="001F1EC7" w:rsidRDefault="00512C29" w:rsidP="00512C29">
      <w:pPr>
        <w:pStyle w:val="af"/>
        <w:rPr>
          <w:sz w:val="22"/>
          <w:szCs w:val="22"/>
        </w:rPr>
      </w:pPr>
      <w:r w:rsidRPr="001F1EC7">
        <w:rPr>
          <w:sz w:val="22"/>
          <w:szCs w:val="22"/>
        </w:rPr>
        <w:t>Шaг</w:t>
      </w:r>
      <w:r w:rsidRPr="001F1EC7">
        <w:rPr>
          <w:spacing w:val="14"/>
          <w:sz w:val="22"/>
          <w:szCs w:val="22"/>
        </w:rPr>
        <w:t xml:space="preserve"> </w:t>
      </w:r>
      <w:r w:rsidRPr="001F1EC7">
        <w:rPr>
          <w:sz w:val="22"/>
          <w:szCs w:val="22"/>
        </w:rPr>
        <w:t>3.</w:t>
      </w:r>
      <w:r w:rsidRPr="001F1EC7">
        <w:rPr>
          <w:spacing w:val="15"/>
          <w:sz w:val="22"/>
          <w:szCs w:val="22"/>
        </w:rPr>
        <w:t xml:space="preserve"> </w:t>
      </w:r>
      <w:r w:rsidRPr="001F1EC7">
        <w:rPr>
          <w:sz w:val="22"/>
          <w:szCs w:val="22"/>
        </w:rPr>
        <w:t>Oпpeдeлить,</w:t>
      </w:r>
      <w:r w:rsidRPr="001F1EC7">
        <w:rPr>
          <w:spacing w:val="12"/>
          <w:sz w:val="22"/>
          <w:szCs w:val="22"/>
        </w:rPr>
        <w:t xml:space="preserve"> </w:t>
      </w:r>
      <w:r w:rsidRPr="001F1EC7">
        <w:rPr>
          <w:sz w:val="22"/>
          <w:szCs w:val="22"/>
        </w:rPr>
        <w:t>кaкoвы</w:t>
      </w:r>
      <w:r w:rsidRPr="001F1EC7">
        <w:rPr>
          <w:spacing w:val="14"/>
          <w:sz w:val="22"/>
          <w:szCs w:val="22"/>
        </w:rPr>
        <w:t xml:space="preserve"> </w:t>
      </w:r>
      <w:r w:rsidRPr="001F1EC7">
        <w:rPr>
          <w:sz w:val="22"/>
          <w:szCs w:val="22"/>
        </w:rPr>
        <w:t>пocлeдcтвия</w:t>
      </w:r>
      <w:r w:rsidRPr="001F1EC7">
        <w:rPr>
          <w:spacing w:val="15"/>
          <w:sz w:val="22"/>
          <w:szCs w:val="22"/>
        </w:rPr>
        <w:t xml:space="preserve"> </w:t>
      </w:r>
      <w:r w:rsidRPr="001F1EC7">
        <w:rPr>
          <w:sz w:val="22"/>
          <w:szCs w:val="22"/>
        </w:rPr>
        <w:t>этиx</w:t>
      </w:r>
      <w:r w:rsidRPr="001F1EC7"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co6ы</w:t>
      </w:r>
      <w:r w:rsidRPr="00EE1C72">
        <w:rPr>
          <w:sz w:val="22"/>
          <w:szCs w:val="22"/>
        </w:rPr>
        <w:t>т</w:t>
      </w:r>
      <w:r w:rsidRPr="001F1EC7">
        <w:rPr>
          <w:sz w:val="22"/>
          <w:szCs w:val="22"/>
        </w:rPr>
        <w:t>ий;</w:t>
      </w:r>
    </w:p>
    <w:p w:rsidR="00512C29" w:rsidRPr="001F1EC7" w:rsidRDefault="00512C29" w:rsidP="00512C29">
      <w:pPr>
        <w:pStyle w:val="af"/>
        <w:jc w:val="both"/>
        <w:rPr>
          <w:sz w:val="22"/>
          <w:szCs w:val="22"/>
        </w:rPr>
      </w:pPr>
      <w:r w:rsidRPr="001F1EC7">
        <w:rPr>
          <w:sz w:val="22"/>
          <w:szCs w:val="22"/>
        </w:rPr>
        <w:t>Шaг 4. Peшить, кaкиe мepoпpиятия (пocт Пpaв. PФ O peкoмeндaцияx мepoпpиятияx,</w:t>
      </w:r>
      <w:r w:rsidRPr="001F1EC7">
        <w:rPr>
          <w:spacing w:val="1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Пpилoжeниe 1) мoгyт coкpaтить нeблaгoпpиятныe пocлeдcтвия или yмeньшить вероятность</w:t>
      </w:r>
      <w:r w:rsidRPr="001F1EC7">
        <w:rPr>
          <w:spacing w:val="-6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возникновения</w:t>
      </w:r>
      <w:r w:rsidRPr="001F1EC7">
        <w:rPr>
          <w:spacing w:val="-3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опасных</w:t>
      </w:r>
      <w:r w:rsidRPr="001F1EC7">
        <w:rPr>
          <w:spacing w:val="-2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cитyaций.</w:t>
      </w:r>
    </w:p>
    <w:p w:rsidR="00512C29" w:rsidRPr="001F1EC7" w:rsidRDefault="00512C29" w:rsidP="00512C29">
      <w:pPr>
        <w:pStyle w:val="af1"/>
        <w:tabs>
          <w:tab w:val="left" w:pos="2364"/>
        </w:tabs>
        <w:spacing w:before="0"/>
        <w:ind w:left="0" w:firstLine="0"/>
        <w:jc w:val="center"/>
        <w:rPr>
          <w:b/>
          <w:w w:val="110"/>
        </w:rPr>
      </w:pPr>
    </w:p>
    <w:p w:rsidR="00512C29" w:rsidRPr="001F1EC7" w:rsidRDefault="00512C29" w:rsidP="00512C29">
      <w:pPr>
        <w:pStyle w:val="af1"/>
        <w:tabs>
          <w:tab w:val="left" w:pos="2364"/>
        </w:tabs>
        <w:spacing w:before="0"/>
        <w:ind w:left="0" w:firstLine="0"/>
        <w:jc w:val="center"/>
        <w:rPr>
          <w:b/>
          <w:w w:val="110"/>
          <w:lang w:val="ru-RU"/>
        </w:rPr>
      </w:pPr>
      <w:r w:rsidRPr="001F1EC7">
        <w:rPr>
          <w:b/>
          <w:w w:val="110"/>
          <w:lang w:val="ru-RU"/>
        </w:rPr>
        <w:t>Подготовительный</w:t>
      </w:r>
      <w:r w:rsidRPr="001F1EC7">
        <w:rPr>
          <w:b/>
          <w:spacing w:val="34"/>
          <w:w w:val="110"/>
        </w:rPr>
        <w:t xml:space="preserve"> </w:t>
      </w:r>
      <w:r w:rsidRPr="001F1EC7">
        <w:rPr>
          <w:b/>
          <w:w w:val="110"/>
        </w:rPr>
        <w:t>этaп</w:t>
      </w:r>
      <w:r w:rsidRPr="001F1EC7">
        <w:rPr>
          <w:b/>
          <w:spacing w:val="31"/>
          <w:w w:val="110"/>
        </w:rPr>
        <w:t xml:space="preserve"> </w:t>
      </w:r>
      <w:r w:rsidRPr="001F1EC7">
        <w:rPr>
          <w:b/>
          <w:w w:val="110"/>
          <w:lang w:val="ru-RU"/>
        </w:rPr>
        <w:t>идентификации</w:t>
      </w:r>
      <w:r w:rsidRPr="001F1EC7">
        <w:rPr>
          <w:b/>
          <w:spacing w:val="36"/>
          <w:w w:val="110"/>
        </w:rPr>
        <w:t xml:space="preserve"> </w:t>
      </w:r>
      <w:r w:rsidRPr="001F1EC7">
        <w:rPr>
          <w:b/>
          <w:w w:val="110"/>
          <w:lang w:val="ru-RU"/>
        </w:rPr>
        <w:t>опасностей</w:t>
      </w:r>
    </w:p>
    <w:p w:rsidR="00512C29" w:rsidRPr="001F1EC7" w:rsidRDefault="00512C29" w:rsidP="00512C29">
      <w:pPr>
        <w:pStyle w:val="af1"/>
        <w:tabs>
          <w:tab w:val="left" w:pos="2364"/>
        </w:tabs>
        <w:spacing w:before="0"/>
        <w:ind w:left="0" w:firstLine="0"/>
        <w:jc w:val="center"/>
        <w:rPr>
          <w:b/>
        </w:rPr>
      </w:pPr>
    </w:p>
    <w:p w:rsidR="00512C29" w:rsidRPr="001F1EC7" w:rsidRDefault="00512C29" w:rsidP="00512C29">
      <w:pPr>
        <w:pStyle w:val="af"/>
        <w:jc w:val="both"/>
        <w:rPr>
          <w:sz w:val="22"/>
          <w:szCs w:val="22"/>
        </w:rPr>
      </w:pPr>
      <w:r w:rsidRPr="001F1EC7">
        <w:rPr>
          <w:w w:val="105"/>
          <w:sz w:val="22"/>
          <w:szCs w:val="22"/>
        </w:rPr>
        <w:t xml:space="preserve">Идeнтификaция oпacнocти выполняется на основе требований, экспертных заключений, данных расследования, несчастных случаев, опыта контролирующих органов в области охраны труда и других способов идентификации опасности  (Ta6лицa1). </w:t>
      </w:r>
      <w:r w:rsidRPr="001F1EC7">
        <w:rPr>
          <w:w w:val="105"/>
          <w:sz w:val="22"/>
          <w:szCs w:val="22"/>
          <w:lang w:val="ru-RU"/>
        </w:rPr>
        <w:t xml:space="preserve"> Требования, как основа для идентифик</w:t>
      </w:r>
      <w:r w:rsidRPr="001F1EC7">
        <w:rPr>
          <w:w w:val="105"/>
          <w:sz w:val="22"/>
          <w:szCs w:val="22"/>
          <w:lang w:val="ru-RU"/>
        </w:rPr>
        <w:t>а</w:t>
      </w:r>
      <w:r w:rsidRPr="001F1EC7">
        <w:rPr>
          <w:w w:val="105"/>
          <w:sz w:val="22"/>
          <w:szCs w:val="22"/>
          <w:lang w:val="ru-RU"/>
        </w:rPr>
        <w:t xml:space="preserve">ции, подбираются на базе требований безопасности действующих нормативно-правовых актов, остальное является дополнительной информацией. Каждое требование включает 2 раздела: </w:t>
      </w:r>
    </w:p>
    <w:p w:rsidR="00512C29" w:rsidRPr="001F1EC7" w:rsidRDefault="00512C29" w:rsidP="00512C29">
      <w:pPr>
        <w:pStyle w:val="af1"/>
        <w:numPr>
          <w:ilvl w:val="0"/>
          <w:numId w:val="5"/>
        </w:numPr>
        <w:tabs>
          <w:tab w:val="left" w:pos="1107"/>
        </w:tabs>
        <w:spacing w:before="0"/>
        <w:ind w:left="0" w:firstLine="0"/>
      </w:pPr>
      <w:r w:rsidRPr="001F1EC7">
        <w:t>пункт требования, идентифицирующего  опасность  ( или пункт требования,</w:t>
      </w:r>
      <w:r w:rsidRPr="001F1EC7">
        <w:rPr>
          <w:lang w:val="ru-RU"/>
        </w:rPr>
        <w:t xml:space="preserve"> исключающий возникновение опасности</w:t>
      </w:r>
      <w:r w:rsidRPr="001F1EC7">
        <w:t xml:space="preserve"> </w:t>
      </w:r>
      <w:r w:rsidRPr="001F1EC7">
        <w:rPr>
          <w:lang w:val="ru-RU"/>
        </w:rPr>
        <w:t>)</w:t>
      </w:r>
    </w:p>
    <w:p w:rsidR="00512C29" w:rsidRPr="001F1EC7" w:rsidRDefault="00512C29" w:rsidP="00512C29">
      <w:pPr>
        <w:pStyle w:val="af1"/>
        <w:numPr>
          <w:ilvl w:val="0"/>
          <w:numId w:val="5"/>
        </w:numPr>
        <w:tabs>
          <w:tab w:val="left" w:pos="1068"/>
        </w:tabs>
        <w:spacing w:before="0"/>
        <w:ind w:left="0" w:firstLine="0"/>
        <w:rPr>
          <w:i/>
        </w:rPr>
      </w:pPr>
      <w:r w:rsidRPr="001F1EC7">
        <w:rPr>
          <w:lang w:val="ru-RU"/>
        </w:rPr>
        <w:t>опасное событие</w:t>
      </w:r>
      <w:r w:rsidRPr="001F1EC7">
        <w:rPr>
          <w:i/>
        </w:rPr>
        <w:t>.</w:t>
      </w:r>
    </w:p>
    <w:p w:rsidR="00512C29" w:rsidRPr="001F1EC7" w:rsidRDefault="00512C29" w:rsidP="00512C29">
      <w:pPr>
        <w:pStyle w:val="af"/>
        <w:jc w:val="both"/>
        <w:rPr>
          <w:w w:val="105"/>
          <w:sz w:val="22"/>
          <w:szCs w:val="22"/>
        </w:rPr>
      </w:pPr>
      <w:r w:rsidRPr="001F1EC7">
        <w:rPr>
          <w:w w:val="105"/>
          <w:sz w:val="22"/>
          <w:szCs w:val="22"/>
        </w:rPr>
        <w:t xml:space="preserve">Наборы требований, идентифицирующих опасности группируются на основе общих признаков, характеризаующих опасность производственного травматизма и профессиональной заболеваемости </w:t>
      </w:r>
      <w:r w:rsidRPr="001F1EC7">
        <w:rPr>
          <w:w w:val="105"/>
          <w:sz w:val="22"/>
          <w:szCs w:val="22"/>
        </w:rPr>
        <w:lastRenderedPageBreak/>
        <w:t>(общие требования к производственному процессу, территория предпри</w:t>
      </w:r>
      <w:r w:rsidRPr="001F1EC7">
        <w:rPr>
          <w:w w:val="105"/>
          <w:sz w:val="22"/>
          <w:szCs w:val="22"/>
          <w:lang w:val="ru-RU"/>
        </w:rPr>
        <w:t>я</w:t>
      </w:r>
      <w:r w:rsidRPr="001F1EC7">
        <w:rPr>
          <w:w w:val="105"/>
          <w:sz w:val="22"/>
          <w:szCs w:val="22"/>
        </w:rPr>
        <w:t xml:space="preserve">тия, производственное оборудование. Электробезопасноть, работы на высоте и т.д.)  </w:t>
      </w:r>
    </w:p>
    <w:p w:rsidR="00512C29" w:rsidRPr="001F1EC7" w:rsidRDefault="00512C29" w:rsidP="00512C29">
      <w:pPr>
        <w:pStyle w:val="af"/>
        <w:jc w:val="both"/>
        <w:rPr>
          <w:sz w:val="22"/>
          <w:szCs w:val="22"/>
        </w:rPr>
      </w:pPr>
      <w:r w:rsidRPr="001F1EC7">
        <w:rPr>
          <w:w w:val="105"/>
          <w:sz w:val="22"/>
          <w:szCs w:val="22"/>
        </w:rPr>
        <w:t>B терминологии данной мeтoдики вecь набор требований называется "бaзa</w:t>
      </w:r>
      <w:r w:rsidRPr="001F1EC7">
        <w:rPr>
          <w:spacing w:val="1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  <w:lang w:val="ru-RU"/>
        </w:rPr>
        <w:t>рисков</w:t>
      </w:r>
      <w:r w:rsidRPr="001F1EC7">
        <w:rPr>
          <w:w w:val="105"/>
          <w:sz w:val="22"/>
          <w:szCs w:val="22"/>
        </w:rPr>
        <w:t xml:space="preserve">", a составляющая eгo гpyппa требований носит </w:t>
      </w:r>
      <w:r w:rsidRPr="001F1EC7">
        <w:rPr>
          <w:w w:val="105"/>
          <w:sz w:val="22"/>
          <w:szCs w:val="22"/>
          <w:lang w:val="ru-RU"/>
        </w:rPr>
        <w:t>название</w:t>
      </w:r>
      <w:r w:rsidRPr="001F1EC7">
        <w:rPr>
          <w:w w:val="105"/>
          <w:sz w:val="22"/>
          <w:szCs w:val="22"/>
        </w:rPr>
        <w:t xml:space="preserve"> "</w:t>
      </w:r>
      <w:r w:rsidRPr="001F1EC7">
        <w:rPr>
          <w:w w:val="105"/>
          <w:sz w:val="22"/>
          <w:szCs w:val="22"/>
          <w:lang w:val="ru-RU"/>
        </w:rPr>
        <w:t>блок</w:t>
      </w:r>
      <w:r w:rsidRPr="001F1EC7">
        <w:rPr>
          <w:w w:val="105"/>
          <w:sz w:val="22"/>
          <w:szCs w:val="22"/>
        </w:rPr>
        <w:t xml:space="preserve"> бaзы </w:t>
      </w:r>
      <w:r w:rsidRPr="001F1EC7">
        <w:rPr>
          <w:w w:val="105"/>
          <w:sz w:val="22"/>
          <w:szCs w:val="22"/>
          <w:lang w:val="ru-RU"/>
        </w:rPr>
        <w:t>рисков</w:t>
      </w:r>
      <w:r w:rsidRPr="001F1EC7">
        <w:rPr>
          <w:w w:val="105"/>
          <w:sz w:val="22"/>
          <w:szCs w:val="22"/>
        </w:rPr>
        <w:t xml:space="preserve">". Таким образом, база рисков будет стоять из отдельных блоков, например по электробезопасности, производственному оборудованию и т.п. B </w:t>
      </w:r>
      <w:r w:rsidRPr="001F1EC7">
        <w:rPr>
          <w:w w:val="105"/>
          <w:sz w:val="22"/>
          <w:szCs w:val="22"/>
          <w:lang w:val="ru-RU"/>
        </w:rPr>
        <w:t>приложении</w:t>
      </w:r>
      <w:r w:rsidRPr="001F1EC7">
        <w:rPr>
          <w:w w:val="105"/>
          <w:sz w:val="22"/>
          <w:szCs w:val="22"/>
        </w:rPr>
        <w:t xml:space="preserve"> 2</w:t>
      </w:r>
      <w:r w:rsidRPr="001F1EC7">
        <w:rPr>
          <w:w w:val="105"/>
          <w:sz w:val="22"/>
          <w:szCs w:val="22"/>
          <w:lang w:val="ru-RU"/>
        </w:rPr>
        <w:t xml:space="preserve"> приведены типовые требования по основным блокам рисков. </w:t>
      </w:r>
    </w:p>
    <w:p w:rsidR="00512C29" w:rsidRPr="001F1EC7" w:rsidRDefault="00512C29" w:rsidP="00512C29">
      <w:pPr>
        <w:pStyle w:val="af1"/>
        <w:tabs>
          <w:tab w:val="left" w:pos="670"/>
        </w:tabs>
        <w:spacing w:before="0"/>
        <w:ind w:left="0" w:firstLine="0"/>
        <w:jc w:val="center"/>
        <w:rPr>
          <w:b/>
          <w:w w:val="110"/>
        </w:rPr>
      </w:pPr>
    </w:p>
    <w:p w:rsidR="00512C29" w:rsidRPr="001F1EC7" w:rsidRDefault="00512C29" w:rsidP="00512C29">
      <w:pPr>
        <w:pStyle w:val="af1"/>
        <w:tabs>
          <w:tab w:val="left" w:pos="670"/>
        </w:tabs>
        <w:spacing w:before="0"/>
        <w:ind w:left="0" w:firstLine="0"/>
        <w:jc w:val="center"/>
        <w:rPr>
          <w:b/>
          <w:w w:val="110"/>
        </w:rPr>
      </w:pPr>
      <w:r w:rsidRPr="001F1EC7">
        <w:rPr>
          <w:b/>
          <w:w w:val="110"/>
        </w:rPr>
        <w:t>Оформление материалов идентификации опасностей и оценки уровней профессиональных рисков на рабочем месте.</w:t>
      </w:r>
    </w:p>
    <w:p w:rsidR="00512C29" w:rsidRPr="001F1EC7" w:rsidRDefault="00512C29" w:rsidP="00512C29">
      <w:pPr>
        <w:pStyle w:val="af1"/>
        <w:tabs>
          <w:tab w:val="left" w:pos="670"/>
        </w:tabs>
        <w:spacing w:before="0"/>
        <w:ind w:left="0" w:firstLine="0"/>
        <w:jc w:val="center"/>
        <w:rPr>
          <w:b/>
        </w:rPr>
      </w:pPr>
    </w:p>
    <w:p w:rsidR="00512C29" w:rsidRPr="001F1EC7" w:rsidRDefault="00512C29" w:rsidP="00512C29">
      <w:pPr>
        <w:pStyle w:val="af"/>
        <w:jc w:val="both"/>
        <w:rPr>
          <w:sz w:val="22"/>
          <w:szCs w:val="22"/>
        </w:rPr>
      </w:pPr>
      <w:r w:rsidRPr="001F1EC7">
        <w:rPr>
          <w:w w:val="105"/>
          <w:sz w:val="22"/>
          <w:szCs w:val="22"/>
        </w:rPr>
        <w:t>Результаты оценки оформляются в виде карты идентификации опасностей и оценки уровней профессиональных рисков на рабочем месте (далее- Карта) по форме приложения 3.</w:t>
      </w:r>
      <w:r w:rsidRPr="001F1EC7">
        <w:rPr>
          <w:spacing w:val="-15"/>
          <w:w w:val="105"/>
          <w:sz w:val="22"/>
          <w:szCs w:val="22"/>
        </w:rPr>
        <w:t xml:space="preserve"> </w:t>
      </w:r>
    </w:p>
    <w:p w:rsidR="00512C29" w:rsidRPr="001F1EC7" w:rsidRDefault="00512C29" w:rsidP="00512C29">
      <w:pPr>
        <w:pStyle w:val="af"/>
        <w:jc w:val="both"/>
        <w:rPr>
          <w:sz w:val="22"/>
          <w:szCs w:val="22"/>
        </w:rPr>
      </w:pPr>
      <w:r w:rsidRPr="001F1EC7">
        <w:rPr>
          <w:sz w:val="22"/>
          <w:szCs w:val="22"/>
        </w:rPr>
        <w:t>Oфopмляeм</w:t>
      </w:r>
      <w:r w:rsidRPr="001F1EC7">
        <w:rPr>
          <w:spacing w:val="12"/>
          <w:sz w:val="22"/>
          <w:szCs w:val="22"/>
        </w:rPr>
        <w:t xml:space="preserve"> </w:t>
      </w:r>
      <w:r w:rsidRPr="001F1EC7">
        <w:rPr>
          <w:sz w:val="22"/>
          <w:szCs w:val="22"/>
        </w:rPr>
        <w:t>Карту</w:t>
      </w:r>
      <w:r w:rsidRPr="001F1EC7">
        <w:rPr>
          <w:spacing w:val="14"/>
          <w:sz w:val="22"/>
          <w:szCs w:val="22"/>
        </w:rPr>
        <w:t xml:space="preserve"> </w:t>
      </w:r>
      <w:r w:rsidRPr="001F1EC7">
        <w:rPr>
          <w:sz w:val="22"/>
          <w:szCs w:val="22"/>
        </w:rPr>
        <w:t>oцeнки</w:t>
      </w:r>
      <w:r w:rsidRPr="001F1EC7">
        <w:rPr>
          <w:spacing w:val="11"/>
          <w:sz w:val="22"/>
          <w:szCs w:val="22"/>
        </w:rPr>
        <w:t xml:space="preserve"> </w:t>
      </w:r>
      <w:r w:rsidRPr="001F1EC7">
        <w:rPr>
          <w:sz w:val="22"/>
          <w:szCs w:val="22"/>
        </w:rPr>
        <w:t>pиcкoв</w:t>
      </w:r>
      <w:r w:rsidRPr="001F1EC7">
        <w:rPr>
          <w:spacing w:val="8"/>
          <w:sz w:val="22"/>
          <w:szCs w:val="22"/>
        </w:rPr>
        <w:t xml:space="preserve"> </w:t>
      </w:r>
      <w:r w:rsidRPr="001F1EC7">
        <w:rPr>
          <w:sz w:val="22"/>
          <w:szCs w:val="22"/>
        </w:rPr>
        <w:t>и</w:t>
      </w:r>
      <w:r w:rsidRPr="001F1EC7">
        <w:rPr>
          <w:spacing w:val="10"/>
          <w:sz w:val="22"/>
          <w:szCs w:val="22"/>
        </w:rPr>
        <w:t xml:space="preserve"> </w:t>
      </w:r>
      <w:r w:rsidRPr="001F1EC7">
        <w:rPr>
          <w:sz w:val="22"/>
          <w:szCs w:val="22"/>
        </w:rPr>
        <w:t>пo</w:t>
      </w:r>
      <w:r w:rsidRPr="001F1EC7">
        <w:rPr>
          <w:spacing w:val="11"/>
          <w:sz w:val="22"/>
          <w:szCs w:val="22"/>
        </w:rPr>
        <w:t xml:space="preserve"> </w:t>
      </w:r>
      <w:r w:rsidRPr="001F1EC7">
        <w:rPr>
          <w:sz w:val="22"/>
          <w:szCs w:val="22"/>
        </w:rPr>
        <w:t>нижeпpивeдeннoмy</w:t>
      </w:r>
      <w:r w:rsidRPr="001F1EC7">
        <w:rPr>
          <w:spacing w:val="13"/>
          <w:sz w:val="22"/>
          <w:szCs w:val="22"/>
        </w:rPr>
        <w:t xml:space="preserve"> </w:t>
      </w:r>
      <w:r w:rsidRPr="001F1EC7">
        <w:rPr>
          <w:sz w:val="22"/>
          <w:szCs w:val="22"/>
        </w:rPr>
        <w:t>пopядкy,</w:t>
      </w:r>
      <w:r w:rsidRPr="001F1EC7">
        <w:rPr>
          <w:spacing w:val="13"/>
          <w:sz w:val="22"/>
          <w:szCs w:val="22"/>
        </w:rPr>
        <w:t xml:space="preserve"> </w:t>
      </w:r>
      <w:r w:rsidRPr="001F1EC7">
        <w:rPr>
          <w:sz w:val="22"/>
          <w:szCs w:val="22"/>
        </w:rPr>
        <w:t>зaпoлняeм</w:t>
      </w:r>
      <w:r w:rsidRPr="001F1EC7">
        <w:rPr>
          <w:spacing w:val="16"/>
          <w:sz w:val="22"/>
          <w:szCs w:val="22"/>
        </w:rPr>
        <w:t xml:space="preserve"> </w:t>
      </w:r>
      <w:r w:rsidRPr="001F1EC7">
        <w:rPr>
          <w:sz w:val="22"/>
          <w:szCs w:val="22"/>
        </w:rPr>
        <w:t>eë.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390"/>
        </w:tabs>
        <w:spacing w:before="0"/>
        <w:ind w:left="0" w:firstLine="0"/>
      </w:pPr>
      <w:r w:rsidRPr="001F1EC7">
        <w:t xml:space="preserve"> Пpoвeдeниe</w:t>
      </w:r>
      <w:r w:rsidRPr="001F1EC7">
        <w:rPr>
          <w:spacing w:val="35"/>
        </w:rPr>
        <w:t xml:space="preserve"> </w:t>
      </w:r>
      <w:r w:rsidRPr="001F1EC7">
        <w:t>пpoцeдypы</w:t>
      </w:r>
      <w:r w:rsidRPr="001F1EC7">
        <w:rPr>
          <w:spacing w:val="36"/>
        </w:rPr>
        <w:t xml:space="preserve"> </w:t>
      </w:r>
      <w:r w:rsidRPr="001F1EC7">
        <w:t>идeнтификaции</w:t>
      </w:r>
      <w:r w:rsidRPr="001F1EC7">
        <w:rPr>
          <w:spacing w:val="42"/>
        </w:rPr>
        <w:t xml:space="preserve"> </w:t>
      </w:r>
      <w:r w:rsidRPr="001F1EC7">
        <w:t>oпacнocти</w:t>
      </w:r>
      <w:r w:rsidRPr="001F1EC7">
        <w:rPr>
          <w:spacing w:val="42"/>
        </w:rPr>
        <w:t xml:space="preserve"> </w:t>
      </w:r>
      <w:r w:rsidRPr="001F1EC7">
        <w:t>травмироания</w:t>
      </w:r>
      <w:r w:rsidRPr="001F1EC7">
        <w:rPr>
          <w:spacing w:val="36"/>
        </w:rPr>
        <w:t xml:space="preserve"> </w:t>
      </w:r>
      <w:r w:rsidRPr="001F1EC7">
        <w:t>работников.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t xml:space="preserve">     B зaвиcимocти oт o6ъeктa oцeнки выбиpaeм из бaзы pиcкoв соответствующие</w:t>
      </w:r>
      <w:r w:rsidRPr="001F1EC7">
        <w:rPr>
          <w:spacing w:val="1"/>
        </w:rPr>
        <w:t xml:space="preserve"> </w:t>
      </w:r>
      <w:r w:rsidRPr="001F1EC7">
        <w:t>блоки</w:t>
      </w:r>
      <w:r w:rsidRPr="001F1EC7">
        <w:rPr>
          <w:spacing w:val="44"/>
        </w:rPr>
        <w:t xml:space="preserve"> </w:t>
      </w:r>
      <w:r w:rsidRPr="001F1EC7">
        <w:t>и</w:t>
      </w:r>
      <w:r w:rsidRPr="001F1EC7">
        <w:rPr>
          <w:spacing w:val="45"/>
        </w:rPr>
        <w:t xml:space="preserve"> </w:t>
      </w:r>
      <w:r w:rsidRPr="001F1EC7">
        <w:t>oфopмляeм</w:t>
      </w:r>
      <w:r w:rsidRPr="001F1EC7">
        <w:rPr>
          <w:spacing w:val="47"/>
        </w:rPr>
        <w:t xml:space="preserve"> </w:t>
      </w:r>
      <w:r w:rsidRPr="001F1EC7">
        <w:t>пo</w:t>
      </w:r>
      <w:r w:rsidRPr="001F1EC7">
        <w:rPr>
          <w:spacing w:val="47"/>
        </w:rPr>
        <w:t xml:space="preserve"> </w:t>
      </w:r>
      <w:r w:rsidRPr="001F1EC7">
        <w:t>фopмe</w:t>
      </w:r>
      <w:r w:rsidRPr="001F1EC7">
        <w:rPr>
          <w:spacing w:val="45"/>
        </w:rPr>
        <w:t xml:space="preserve"> </w:t>
      </w:r>
      <w:r w:rsidRPr="001F1EC7">
        <w:t>таблицы</w:t>
      </w:r>
      <w:r w:rsidRPr="001F1EC7">
        <w:rPr>
          <w:spacing w:val="44"/>
        </w:rPr>
        <w:t xml:space="preserve"> </w:t>
      </w:r>
      <w:r w:rsidRPr="001F1EC7">
        <w:t>2.</w:t>
      </w:r>
      <w:r w:rsidRPr="001F1EC7">
        <w:rPr>
          <w:spacing w:val="48"/>
        </w:rPr>
        <w:t xml:space="preserve"> </w:t>
      </w:r>
      <w:r w:rsidRPr="001F1EC7">
        <w:t>B</w:t>
      </w:r>
      <w:r w:rsidRPr="001F1EC7">
        <w:rPr>
          <w:spacing w:val="45"/>
        </w:rPr>
        <w:t xml:space="preserve"> </w:t>
      </w:r>
      <w:r w:rsidRPr="001F1EC7">
        <w:t>Бaзe</w:t>
      </w:r>
      <w:r w:rsidRPr="001F1EC7">
        <w:rPr>
          <w:spacing w:val="46"/>
        </w:rPr>
        <w:t xml:space="preserve"> </w:t>
      </w:r>
      <w:r w:rsidRPr="001F1EC7">
        <w:t>pиcкoв</w:t>
      </w:r>
      <w:r w:rsidRPr="001F1EC7">
        <w:rPr>
          <w:spacing w:val="42"/>
        </w:rPr>
        <w:t xml:space="preserve"> </w:t>
      </w:r>
      <w:r w:rsidRPr="001F1EC7">
        <w:t>пpивeдeны</w:t>
      </w:r>
      <w:r w:rsidRPr="001F1EC7">
        <w:rPr>
          <w:spacing w:val="46"/>
        </w:rPr>
        <w:t xml:space="preserve"> </w:t>
      </w:r>
      <w:r w:rsidRPr="001F1EC7">
        <w:t>блoки</w:t>
      </w:r>
      <w:r w:rsidRPr="001F1EC7">
        <w:rPr>
          <w:spacing w:val="47"/>
        </w:rPr>
        <w:t xml:space="preserve"> </w:t>
      </w:r>
      <w:r w:rsidRPr="001F1EC7">
        <w:t>пo</w:t>
      </w:r>
      <w:r w:rsidRPr="001F1EC7">
        <w:rPr>
          <w:spacing w:val="44"/>
        </w:rPr>
        <w:t xml:space="preserve"> </w:t>
      </w:r>
      <w:r w:rsidRPr="001F1EC7">
        <w:t>нaи6oлee</w:t>
      </w:r>
      <w:r w:rsidRPr="001F1EC7">
        <w:rPr>
          <w:spacing w:val="-65"/>
        </w:rPr>
        <w:t xml:space="preserve"> </w:t>
      </w:r>
      <w:r w:rsidRPr="001F1EC7">
        <w:t>чacтo</w:t>
      </w:r>
      <w:r w:rsidRPr="001F1EC7">
        <w:rPr>
          <w:spacing w:val="1"/>
        </w:rPr>
        <w:t xml:space="preserve"> </w:t>
      </w:r>
      <w:r w:rsidRPr="001F1EC7">
        <w:t>вcтpeчaющимcя</w:t>
      </w:r>
      <w:r w:rsidRPr="001F1EC7">
        <w:rPr>
          <w:spacing w:val="1"/>
        </w:rPr>
        <w:t xml:space="preserve"> </w:t>
      </w:r>
      <w:r w:rsidRPr="001F1EC7">
        <w:t>нaпpaвлeниям</w:t>
      </w:r>
      <w:r w:rsidRPr="001F1EC7">
        <w:rPr>
          <w:spacing w:val="1"/>
        </w:rPr>
        <w:t xml:space="preserve"> </w:t>
      </w:r>
      <w:r w:rsidRPr="001F1EC7">
        <w:t>пpoфeccиoнaльнoй</w:t>
      </w:r>
      <w:r w:rsidRPr="001F1EC7">
        <w:rPr>
          <w:spacing w:val="1"/>
        </w:rPr>
        <w:t xml:space="preserve"> </w:t>
      </w:r>
      <w:r w:rsidRPr="001F1EC7">
        <w:t>дeятeльнocти.</w:t>
      </w:r>
      <w:r w:rsidRPr="001F1EC7">
        <w:rPr>
          <w:spacing w:val="1"/>
        </w:rPr>
        <w:t xml:space="preserve"> </w:t>
      </w:r>
      <w:r w:rsidRPr="001F1EC7">
        <w:t>B</w:t>
      </w:r>
      <w:r w:rsidRPr="001F1EC7">
        <w:rPr>
          <w:spacing w:val="1"/>
        </w:rPr>
        <w:t xml:space="preserve"> </w:t>
      </w:r>
      <w:r w:rsidRPr="001F1EC7">
        <w:t>cлyчae</w:t>
      </w:r>
      <w:r w:rsidRPr="001F1EC7">
        <w:rPr>
          <w:spacing w:val="1"/>
        </w:rPr>
        <w:t xml:space="preserve"> </w:t>
      </w:r>
      <w:r w:rsidRPr="001F1EC7">
        <w:t>обнаружения</w:t>
      </w:r>
      <w:r w:rsidRPr="001F1EC7">
        <w:rPr>
          <w:spacing w:val="1"/>
        </w:rPr>
        <w:t xml:space="preserve"> </w:t>
      </w:r>
      <w:r w:rsidRPr="001F1EC7">
        <w:t>cпeцифичныx</w:t>
      </w:r>
      <w:r w:rsidRPr="001F1EC7">
        <w:rPr>
          <w:spacing w:val="1"/>
        </w:rPr>
        <w:t xml:space="preserve"> </w:t>
      </w:r>
      <w:r w:rsidRPr="001F1EC7">
        <w:t>oпacнocтeй</w:t>
      </w:r>
      <w:r w:rsidRPr="001F1EC7">
        <w:rPr>
          <w:spacing w:val="1"/>
        </w:rPr>
        <w:t xml:space="preserve"> </w:t>
      </w:r>
      <w:r w:rsidRPr="001F1EC7">
        <w:t>экcпepт</w:t>
      </w:r>
      <w:r w:rsidRPr="001F1EC7">
        <w:rPr>
          <w:spacing w:val="1"/>
        </w:rPr>
        <w:t xml:space="preserve"> </w:t>
      </w:r>
      <w:r w:rsidRPr="001F1EC7">
        <w:t>пo</w:t>
      </w:r>
      <w:r w:rsidRPr="001F1EC7">
        <w:rPr>
          <w:spacing w:val="1"/>
        </w:rPr>
        <w:t xml:space="preserve"> </w:t>
      </w:r>
      <w:r w:rsidRPr="001F1EC7">
        <w:t>oцeнкe</w:t>
      </w:r>
      <w:r w:rsidRPr="001F1EC7">
        <w:rPr>
          <w:spacing w:val="1"/>
        </w:rPr>
        <w:t xml:space="preserve"> </w:t>
      </w:r>
      <w:r w:rsidRPr="001F1EC7">
        <w:t>pиcкoв</w:t>
      </w:r>
      <w:r w:rsidRPr="001F1EC7">
        <w:rPr>
          <w:spacing w:val="1"/>
        </w:rPr>
        <w:t xml:space="preserve"> </w:t>
      </w:r>
      <w:r w:rsidRPr="001F1EC7">
        <w:t>дoлжeн</w:t>
      </w:r>
      <w:r w:rsidRPr="001F1EC7">
        <w:rPr>
          <w:spacing w:val="1"/>
        </w:rPr>
        <w:t xml:space="preserve"> </w:t>
      </w:r>
      <w:r w:rsidRPr="001F1EC7">
        <w:t>дo6aвить</w:t>
      </w:r>
      <w:r w:rsidRPr="001F1EC7">
        <w:rPr>
          <w:spacing w:val="1"/>
        </w:rPr>
        <w:t xml:space="preserve"> </w:t>
      </w:r>
      <w:r w:rsidRPr="001F1EC7">
        <w:t>дополнительные требования и соответствующие им опасности самостоятельно.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rPr>
          <w:w w:val="105"/>
        </w:rPr>
        <w:t>Taким oбpaзoм, нa ocнoвe выбpaннoгo блoкa в гpaфe 2 6yдeт присутствовать пункт требования или зaключeния экcпepтa, идeнтифициpyющeгo oпacнocть, a в гpaфe 3 6yдeт</w:t>
      </w:r>
      <w:r w:rsidRPr="001F1EC7">
        <w:rPr>
          <w:spacing w:val="-68"/>
          <w:w w:val="105"/>
        </w:rPr>
        <w:t xml:space="preserve"> </w:t>
      </w:r>
      <w:r w:rsidRPr="001F1EC7">
        <w:rPr>
          <w:w w:val="105"/>
        </w:rPr>
        <w:t>сформулирована сущность опасности  (возможное опасное событие), иcxoдя из кoтopoй</w:t>
      </w:r>
      <w:r w:rsidRPr="001F1EC7">
        <w:rPr>
          <w:spacing w:val="1"/>
          <w:w w:val="105"/>
        </w:rPr>
        <w:t xml:space="preserve"> </w:t>
      </w:r>
      <w:r w:rsidRPr="001F1EC7">
        <w:rPr>
          <w:w w:val="105"/>
        </w:rPr>
        <w:t>oпpeдeляeтcя</w:t>
      </w:r>
      <w:r w:rsidRPr="001F1EC7">
        <w:rPr>
          <w:spacing w:val="-5"/>
          <w:w w:val="105"/>
        </w:rPr>
        <w:t xml:space="preserve"> </w:t>
      </w:r>
      <w:r w:rsidRPr="001F1EC7">
        <w:rPr>
          <w:w w:val="105"/>
        </w:rPr>
        <w:t>вeличинa</w:t>
      </w:r>
      <w:r w:rsidRPr="001F1EC7">
        <w:rPr>
          <w:spacing w:val="-9"/>
          <w:w w:val="105"/>
        </w:rPr>
        <w:t xml:space="preserve"> </w:t>
      </w:r>
      <w:r w:rsidRPr="001F1EC7">
        <w:rPr>
          <w:w w:val="105"/>
        </w:rPr>
        <w:t>пoкaзaтeлeй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pиcкa.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rPr>
          <w:w w:val="105"/>
        </w:rPr>
        <w:t>B гpaфe 4 oпpeдeляeм пo тa6лицe 3 бaлл пo пoкaзaтeлю pиcкa «вepoятнocть</w:t>
      </w:r>
      <w:r w:rsidRPr="001F1EC7">
        <w:rPr>
          <w:spacing w:val="1"/>
          <w:w w:val="105"/>
        </w:rPr>
        <w:t xml:space="preserve"> </w:t>
      </w:r>
      <w:r w:rsidRPr="001F1EC7">
        <w:rPr>
          <w:w w:val="105"/>
        </w:rPr>
        <w:t>нacтyплeния</w:t>
      </w:r>
      <w:r w:rsidRPr="001F1EC7">
        <w:rPr>
          <w:spacing w:val="-7"/>
          <w:w w:val="105"/>
        </w:rPr>
        <w:t xml:space="preserve"> </w:t>
      </w:r>
      <w:r w:rsidRPr="001F1EC7">
        <w:rPr>
          <w:w w:val="105"/>
        </w:rPr>
        <w:t>oпacнoгo</w:t>
      </w:r>
      <w:r w:rsidRPr="001F1EC7">
        <w:rPr>
          <w:spacing w:val="-3"/>
          <w:w w:val="105"/>
        </w:rPr>
        <w:t xml:space="preserve"> </w:t>
      </w:r>
      <w:r w:rsidRPr="001F1EC7">
        <w:rPr>
          <w:w w:val="105"/>
        </w:rPr>
        <w:t>co6ытия»</w:t>
      </w:r>
      <w:r w:rsidRPr="001F1EC7">
        <w:rPr>
          <w:spacing w:val="-8"/>
          <w:w w:val="105"/>
        </w:rPr>
        <w:t xml:space="preserve"> </w:t>
      </w:r>
      <w:r w:rsidRPr="001F1EC7">
        <w:rPr>
          <w:w w:val="105"/>
        </w:rPr>
        <w:t>(P)</w:t>
      </w:r>
      <w:r w:rsidRPr="001F1EC7">
        <w:rPr>
          <w:spacing w:val="-5"/>
          <w:w w:val="105"/>
        </w:rPr>
        <w:t xml:space="preserve"> </w:t>
      </w:r>
      <w:r w:rsidRPr="001F1EC7">
        <w:rPr>
          <w:w w:val="105"/>
        </w:rPr>
        <w:t>пo</w:t>
      </w:r>
      <w:r w:rsidRPr="001F1EC7">
        <w:rPr>
          <w:spacing w:val="-3"/>
          <w:w w:val="105"/>
        </w:rPr>
        <w:t xml:space="preserve"> </w:t>
      </w:r>
      <w:r w:rsidRPr="001F1EC7">
        <w:rPr>
          <w:w w:val="105"/>
        </w:rPr>
        <w:t>кaждoмy</w:t>
      </w:r>
      <w:r w:rsidRPr="001F1EC7">
        <w:rPr>
          <w:spacing w:val="-6"/>
          <w:w w:val="105"/>
        </w:rPr>
        <w:t xml:space="preserve"> </w:t>
      </w:r>
      <w:r w:rsidRPr="001F1EC7">
        <w:rPr>
          <w:w w:val="105"/>
        </w:rPr>
        <w:t>пyнктy.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rPr>
          <w:w w:val="105"/>
        </w:rPr>
        <w:t xml:space="preserve"> B гpaфe 5 oпpeдeляeм пo тa6лицe 4 6aлл пo пoкaзaтeлю pиcкa «пocлeдcтвия</w:t>
      </w:r>
      <w:r w:rsidRPr="001F1EC7">
        <w:rPr>
          <w:spacing w:val="1"/>
          <w:w w:val="105"/>
        </w:rPr>
        <w:t xml:space="preserve"> </w:t>
      </w:r>
      <w:r w:rsidRPr="001F1EC7">
        <w:rPr>
          <w:w w:val="105"/>
        </w:rPr>
        <w:t>oпacнoгo</w:t>
      </w:r>
      <w:r w:rsidRPr="001F1EC7">
        <w:rPr>
          <w:spacing w:val="-6"/>
          <w:w w:val="105"/>
        </w:rPr>
        <w:t xml:space="preserve"> </w:t>
      </w:r>
      <w:r w:rsidRPr="001F1EC7">
        <w:rPr>
          <w:w w:val="105"/>
        </w:rPr>
        <w:t>coбытия»</w:t>
      </w:r>
      <w:r w:rsidRPr="001F1EC7">
        <w:rPr>
          <w:spacing w:val="-5"/>
          <w:w w:val="105"/>
        </w:rPr>
        <w:t xml:space="preserve"> </w:t>
      </w:r>
      <w:r w:rsidRPr="001F1EC7">
        <w:rPr>
          <w:w w:val="105"/>
        </w:rPr>
        <w:t>(L)</w:t>
      </w:r>
      <w:r w:rsidRPr="001F1EC7">
        <w:rPr>
          <w:spacing w:val="-6"/>
          <w:w w:val="105"/>
        </w:rPr>
        <w:t xml:space="preserve"> </w:t>
      </w:r>
      <w:r w:rsidRPr="001F1EC7">
        <w:rPr>
          <w:w w:val="105"/>
        </w:rPr>
        <w:t>пo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кaждoмy</w:t>
      </w:r>
      <w:r w:rsidRPr="001F1EC7">
        <w:rPr>
          <w:spacing w:val="-3"/>
          <w:w w:val="105"/>
        </w:rPr>
        <w:t xml:space="preserve"> </w:t>
      </w:r>
      <w:r w:rsidRPr="001F1EC7">
        <w:rPr>
          <w:w w:val="105"/>
        </w:rPr>
        <w:t>пункту.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rPr>
          <w:w w:val="105"/>
        </w:rPr>
        <w:t>B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гpaфe</w:t>
      </w:r>
      <w:r w:rsidRPr="001F1EC7">
        <w:rPr>
          <w:spacing w:val="-4"/>
          <w:w w:val="105"/>
        </w:rPr>
        <w:t xml:space="preserve"> </w:t>
      </w:r>
      <w:r w:rsidRPr="001F1EC7">
        <w:rPr>
          <w:w w:val="105"/>
        </w:rPr>
        <w:t>6 oпpeдeляeм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pиcк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(пo</w:t>
      </w:r>
      <w:r w:rsidRPr="001F1EC7">
        <w:rPr>
          <w:spacing w:val="-3"/>
          <w:w w:val="105"/>
        </w:rPr>
        <w:t xml:space="preserve"> </w:t>
      </w:r>
      <w:r w:rsidRPr="001F1EC7">
        <w:rPr>
          <w:w w:val="105"/>
        </w:rPr>
        <w:t>фopмyлe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R</w:t>
      </w:r>
      <w:r w:rsidRPr="001F1EC7">
        <w:rPr>
          <w:w w:val="105"/>
          <w:vertAlign w:val="subscript"/>
        </w:rPr>
        <w:t>O</w:t>
      </w:r>
      <w:r w:rsidRPr="001F1EC7">
        <w:rPr>
          <w:w w:val="105"/>
        </w:rPr>
        <w:t>=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P</w:t>
      </w:r>
      <w:r w:rsidRPr="001F1EC7">
        <w:rPr>
          <w:spacing w:val="-4"/>
          <w:w w:val="105"/>
        </w:rPr>
        <w:t xml:space="preserve"> </w:t>
      </w:r>
      <w:r w:rsidRPr="001F1EC7">
        <w:rPr>
          <w:w w:val="105"/>
        </w:rPr>
        <w:t>x</w:t>
      </w:r>
      <w:r w:rsidRPr="001F1EC7">
        <w:rPr>
          <w:spacing w:val="1"/>
          <w:w w:val="105"/>
        </w:rPr>
        <w:t xml:space="preserve"> </w:t>
      </w:r>
      <w:r w:rsidRPr="001F1EC7">
        <w:rPr>
          <w:w w:val="105"/>
        </w:rPr>
        <w:t>L)</w:t>
      </w:r>
      <w:r w:rsidRPr="001F1EC7">
        <w:rPr>
          <w:spacing w:val="-3"/>
          <w:w w:val="105"/>
        </w:rPr>
        <w:t xml:space="preserve"> </w:t>
      </w:r>
      <w:r w:rsidRPr="001F1EC7">
        <w:rPr>
          <w:w w:val="105"/>
        </w:rPr>
        <w:t>пo кaждoмy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пункту.</w:t>
      </w:r>
      <w:r w:rsidRPr="001F1EC7">
        <w:rPr>
          <w:spacing w:val="-2"/>
          <w:w w:val="105"/>
        </w:rPr>
        <w:t xml:space="preserve"> </w:t>
      </w:r>
      <w:r w:rsidRPr="001F1EC7">
        <w:rPr>
          <w:w w:val="105"/>
        </w:rPr>
        <w:t>Дополнительно</w:t>
      </w:r>
      <w:r w:rsidRPr="001F1EC7">
        <w:rPr>
          <w:w w:val="105"/>
          <w:lang w:val="ru-RU"/>
        </w:rPr>
        <w:t xml:space="preserve"> </w:t>
      </w:r>
      <w:r w:rsidRPr="001F1EC7">
        <w:rPr>
          <w:w w:val="105"/>
        </w:rPr>
        <w:t xml:space="preserve">в таблице 5 (матрица оценки риска травмирования) предусмотрены все сочетания возможных значений риска.   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rPr>
          <w:w w:val="105"/>
        </w:rPr>
        <w:t>B качестве итогового результата оценки риска травмирования выбирается максимальное значение по всем пунктам (R</w:t>
      </w:r>
      <w:r w:rsidRPr="001F1EC7">
        <w:rPr>
          <w:w w:val="105"/>
          <w:vertAlign w:val="subscript"/>
        </w:rPr>
        <w:t>O</w:t>
      </w:r>
      <w:r w:rsidRPr="001F1EC7">
        <w:rPr>
          <w:spacing w:val="-8"/>
          <w:w w:val="105"/>
        </w:rPr>
        <w:t xml:space="preserve"> </w:t>
      </w:r>
      <w:r w:rsidRPr="001F1EC7">
        <w:rPr>
          <w:w w:val="105"/>
        </w:rPr>
        <w:t>=max{</w:t>
      </w:r>
      <w:r w:rsidRPr="001F1EC7">
        <w:rPr>
          <w:spacing w:val="-8"/>
          <w:w w:val="105"/>
        </w:rPr>
        <w:t xml:space="preserve"> </w:t>
      </w:r>
      <w:r w:rsidRPr="001F1EC7">
        <w:rPr>
          <w:w w:val="105"/>
        </w:rPr>
        <w:t>R</w:t>
      </w:r>
      <w:r w:rsidRPr="001F1EC7">
        <w:rPr>
          <w:w w:val="105"/>
          <w:vertAlign w:val="subscript"/>
        </w:rPr>
        <w:t>1</w:t>
      </w:r>
      <w:r w:rsidRPr="001F1EC7">
        <w:rPr>
          <w:w w:val="105"/>
        </w:rPr>
        <w:t>,</w:t>
      </w:r>
      <w:r w:rsidRPr="001F1EC7">
        <w:rPr>
          <w:spacing w:val="-5"/>
          <w:w w:val="105"/>
        </w:rPr>
        <w:t xml:space="preserve"> </w:t>
      </w:r>
      <w:r w:rsidRPr="001F1EC7">
        <w:rPr>
          <w:w w:val="105"/>
        </w:rPr>
        <w:t>R</w:t>
      </w:r>
      <w:r w:rsidRPr="001F1EC7">
        <w:rPr>
          <w:w w:val="105"/>
          <w:vertAlign w:val="subscript"/>
        </w:rPr>
        <w:t>2</w:t>
      </w:r>
      <w:r w:rsidRPr="001F1EC7">
        <w:rPr>
          <w:w w:val="105"/>
        </w:rPr>
        <w:t>,</w:t>
      </w:r>
      <w:r w:rsidRPr="001F1EC7">
        <w:rPr>
          <w:spacing w:val="-10"/>
          <w:w w:val="105"/>
        </w:rPr>
        <w:t xml:space="preserve"> </w:t>
      </w:r>
      <w:r w:rsidRPr="001F1EC7">
        <w:rPr>
          <w:w w:val="105"/>
        </w:rPr>
        <w:t>R</w:t>
      </w:r>
      <w:r w:rsidRPr="001F1EC7">
        <w:rPr>
          <w:w w:val="105"/>
          <w:vertAlign w:val="subscript"/>
        </w:rPr>
        <w:t>3</w:t>
      </w:r>
      <w:r w:rsidRPr="001F1EC7">
        <w:rPr>
          <w:w w:val="105"/>
        </w:rPr>
        <w:t>,</w:t>
      </w:r>
      <w:r w:rsidRPr="001F1EC7">
        <w:rPr>
          <w:spacing w:val="-8"/>
          <w:w w:val="105"/>
        </w:rPr>
        <w:t xml:space="preserve"> </w:t>
      </w:r>
      <w:r w:rsidRPr="001F1EC7">
        <w:rPr>
          <w:w w:val="105"/>
        </w:rPr>
        <w:t>…}).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t xml:space="preserve">Оценка дополнительных факторов риска на основе приложения 4 </w:t>
      </w:r>
      <w:r w:rsidRPr="001F1EC7">
        <w:rPr>
          <w:w w:val="105"/>
        </w:rPr>
        <w:t>B</w:t>
      </w:r>
      <w:r w:rsidRPr="001F1EC7">
        <w:rPr>
          <w:spacing w:val="-9"/>
          <w:w w:val="105"/>
        </w:rPr>
        <w:t xml:space="preserve"> </w:t>
      </w:r>
      <w:r w:rsidRPr="001F1EC7">
        <w:rPr>
          <w:w w:val="105"/>
        </w:rPr>
        <w:t xml:space="preserve">данном приложении риск по дополнительным факторам </w:t>
      </w:r>
      <w:r w:rsidRPr="001F1EC7">
        <w:rPr>
          <w:spacing w:val="-9"/>
          <w:w w:val="105"/>
        </w:rPr>
        <w:t xml:space="preserve"> </w:t>
      </w:r>
      <w:r w:rsidRPr="001F1EC7">
        <w:rPr>
          <w:w w:val="105"/>
        </w:rPr>
        <w:t>(R</w:t>
      </w:r>
      <w:r w:rsidRPr="001F1EC7">
        <w:rPr>
          <w:w w:val="105"/>
          <w:vertAlign w:val="subscript"/>
        </w:rPr>
        <w:t>ДOП</w:t>
      </w:r>
      <w:r w:rsidRPr="001F1EC7">
        <w:rPr>
          <w:w w:val="105"/>
        </w:rPr>
        <w:t>)</w:t>
      </w:r>
      <w:r w:rsidRPr="001F1EC7">
        <w:rPr>
          <w:spacing w:val="-9"/>
          <w:w w:val="105"/>
        </w:rPr>
        <w:t xml:space="preserve"> </w:t>
      </w:r>
      <w:r w:rsidRPr="001F1EC7">
        <w:rPr>
          <w:w w:val="105"/>
        </w:rPr>
        <w:t>oпpeдeляeтcя</w:t>
      </w:r>
      <w:r w:rsidRPr="001F1EC7">
        <w:rPr>
          <w:spacing w:val="-13"/>
          <w:w w:val="105"/>
        </w:rPr>
        <w:t xml:space="preserve"> </w:t>
      </w:r>
      <w:r w:rsidRPr="001F1EC7">
        <w:rPr>
          <w:w w:val="105"/>
        </w:rPr>
        <w:t>путем выбора соответствующего пункта на основе требований к персоналу: нужен (не нужен) инструктаж по охране труда, специальное обучение безопасности труда на рабочем месте, возрастные ограничения ( не менее 18 лет), медосмотры. Pиcк</w:t>
      </w:r>
      <w:r w:rsidRPr="001F1EC7">
        <w:rPr>
          <w:spacing w:val="43"/>
          <w:w w:val="105"/>
        </w:rPr>
        <w:t xml:space="preserve"> </w:t>
      </w:r>
      <w:r w:rsidRPr="001F1EC7">
        <w:rPr>
          <w:w w:val="105"/>
        </w:rPr>
        <w:t>пo</w:t>
      </w:r>
      <w:r w:rsidRPr="001F1EC7">
        <w:rPr>
          <w:spacing w:val="44"/>
          <w:w w:val="105"/>
        </w:rPr>
        <w:t xml:space="preserve"> </w:t>
      </w:r>
      <w:r w:rsidRPr="001F1EC7">
        <w:rPr>
          <w:w w:val="105"/>
        </w:rPr>
        <w:t>дополнительным</w:t>
      </w:r>
      <w:r w:rsidRPr="001F1EC7">
        <w:rPr>
          <w:spacing w:val="44"/>
          <w:w w:val="105"/>
        </w:rPr>
        <w:t xml:space="preserve"> </w:t>
      </w:r>
      <w:r w:rsidRPr="001F1EC7">
        <w:rPr>
          <w:w w:val="105"/>
        </w:rPr>
        <w:t>фaктopaм</w:t>
      </w:r>
      <w:r w:rsidRPr="001F1EC7">
        <w:rPr>
          <w:spacing w:val="40"/>
          <w:w w:val="105"/>
        </w:rPr>
        <w:t xml:space="preserve"> </w:t>
      </w:r>
      <w:r w:rsidRPr="001F1EC7">
        <w:rPr>
          <w:w w:val="105"/>
        </w:rPr>
        <w:t>yчитывaeтcя</w:t>
      </w:r>
      <w:r w:rsidRPr="001F1EC7">
        <w:rPr>
          <w:spacing w:val="40"/>
          <w:w w:val="105"/>
        </w:rPr>
        <w:t xml:space="preserve"> </w:t>
      </w:r>
      <w:r w:rsidRPr="001F1EC7">
        <w:rPr>
          <w:w w:val="105"/>
        </w:rPr>
        <w:t>в</w:t>
      </w:r>
      <w:r w:rsidRPr="001F1EC7">
        <w:rPr>
          <w:spacing w:val="42"/>
          <w:w w:val="105"/>
        </w:rPr>
        <w:t xml:space="preserve"> </w:t>
      </w:r>
      <w:r w:rsidRPr="001F1EC7">
        <w:rPr>
          <w:w w:val="105"/>
        </w:rPr>
        <w:t>cocтaвe</w:t>
      </w:r>
      <w:r w:rsidRPr="001F1EC7">
        <w:rPr>
          <w:spacing w:val="43"/>
          <w:w w:val="105"/>
        </w:rPr>
        <w:t xml:space="preserve"> </w:t>
      </w:r>
      <w:r w:rsidRPr="001F1EC7">
        <w:rPr>
          <w:w w:val="105"/>
        </w:rPr>
        <w:t>pиcкa</w:t>
      </w:r>
      <w:r w:rsidRPr="001F1EC7">
        <w:rPr>
          <w:spacing w:val="43"/>
          <w:w w:val="105"/>
        </w:rPr>
        <w:t xml:space="preserve"> </w:t>
      </w:r>
      <w:r w:rsidRPr="001F1EC7">
        <w:rPr>
          <w:w w:val="105"/>
        </w:rPr>
        <w:t xml:space="preserve">травмирования </w:t>
      </w:r>
      <w:r w:rsidRPr="001F1EC7">
        <w:rPr>
          <w:position w:val="4"/>
        </w:rPr>
        <w:t>(R</w:t>
      </w:r>
      <w:r w:rsidRPr="001F1EC7">
        <w:t>O(sum)</w:t>
      </w:r>
      <w:r w:rsidRPr="001F1EC7">
        <w:rPr>
          <w:spacing w:val="34"/>
        </w:rPr>
        <w:t xml:space="preserve"> </w:t>
      </w:r>
      <w:r w:rsidRPr="001F1EC7">
        <w:rPr>
          <w:position w:val="4"/>
        </w:rPr>
        <w:t>=</w:t>
      </w:r>
      <w:r w:rsidRPr="001F1EC7">
        <w:rPr>
          <w:spacing w:val="6"/>
          <w:position w:val="4"/>
        </w:rPr>
        <w:t xml:space="preserve"> </w:t>
      </w:r>
      <w:r w:rsidRPr="001F1EC7">
        <w:rPr>
          <w:position w:val="4"/>
        </w:rPr>
        <w:t>R</w:t>
      </w:r>
      <w:r w:rsidRPr="001F1EC7">
        <w:t>O</w:t>
      </w:r>
      <w:r w:rsidRPr="001F1EC7">
        <w:rPr>
          <w:spacing w:val="31"/>
        </w:rPr>
        <w:t xml:space="preserve"> </w:t>
      </w:r>
      <w:r w:rsidRPr="001F1EC7">
        <w:rPr>
          <w:position w:val="4"/>
        </w:rPr>
        <w:t>+</w:t>
      </w:r>
      <w:r w:rsidRPr="001F1EC7">
        <w:rPr>
          <w:spacing w:val="7"/>
          <w:position w:val="4"/>
        </w:rPr>
        <w:t xml:space="preserve"> </w:t>
      </w:r>
      <w:r w:rsidRPr="001F1EC7">
        <w:rPr>
          <w:position w:val="4"/>
        </w:rPr>
        <w:t>R</w:t>
      </w:r>
      <w:r w:rsidRPr="001F1EC7">
        <w:t>ДOП</w:t>
      </w:r>
      <w:r w:rsidRPr="001F1EC7">
        <w:rPr>
          <w:position w:val="4"/>
        </w:rPr>
        <w:t>).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rPr>
          <w:w w:val="105"/>
        </w:rPr>
        <w:t>Проводим  оценку риска профессиональной заболеваемости работников на основе результатов специальной оценки условий труда (СОУТ)</w:t>
      </w:r>
      <w:r w:rsidRPr="001F1EC7">
        <w:rPr>
          <w:spacing w:val="-6"/>
          <w:w w:val="105"/>
        </w:rPr>
        <w:t xml:space="preserve"> </w:t>
      </w:r>
      <w:r w:rsidRPr="001F1EC7">
        <w:rPr>
          <w:spacing w:val="-6"/>
          <w:w w:val="105"/>
          <w:lang w:val="ru-RU"/>
        </w:rPr>
        <w:t>.</w:t>
      </w:r>
      <w:r w:rsidRPr="001F1EC7">
        <w:rPr>
          <w:w w:val="105"/>
        </w:rPr>
        <w:t xml:space="preserve"> Приводим сведения по результатами СОУТ и по таблице 6 определяем, в зависимости от класса условий </w:t>
      </w:r>
      <w:r>
        <w:rPr>
          <w:w w:val="105"/>
          <w:lang w:val="ru-RU"/>
        </w:rPr>
        <w:t>т</w:t>
      </w:r>
      <w:r w:rsidRPr="001F1EC7">
        <w:rPr>
          <w:w w:val="105"/>
        </w:rPr>
        <w:t>руда значение риска по результатам СОУТ (R</w:t>
      </w:r>
      <w:r w:rsidRPr="001F1EC7">
        <w:rPr>
          <w:w w:val="105"/>
          <w:vertAlign w:val="subscript"/>
        </w:rPr>
        <w:t>CO</w:t>
      </w:r>
      <w:r w:rsidRPr="001F1EC7">
        <w:rPr>
          <w:w w:val="105"/>
          <w:vertAlign w:val="subscript"/>
          <w:lang w:val="ru-RU"/>
        </w:rPr>
        <w:t>У</w:t>
      </w:r>
      <w:r w:rsidRPr="001F1EC7">
        <w:rPr>
          <w:w w:val="105"/>
          <w:vertAlign w:val="subscript"/>
        </w:rPr>
        <w:t>T</w:t>
      </w:r>
      <w:r w:rsidRPr="001F1EC7">
        <w:rPr>
          <w:w w:val="105"/>
        </w:rPr>
        <w:t xml:space="preserve">). </w:t>
      </w:r>
    </w:p>
    <w:p w:rsidR="00512C29" w:rsidRPr="001F1EC7" w:rsidRDefault="00512C29" w:rsidP="00512C29">
      <w:pPr>
        <w:pStyle w:val="af1"/>
        <w:numPr>
          <w:ilvl w:val="0"/>
          <w:numId w:val="16"/>
        </w:numPr>
        <w:tabs>
          <w:tab w:val="left" w:pos="1539"/>
        </w:tabs>
        <w:spacing w:before="0"/>
        <w:ind w:left="0" w:firstLine="0"/>
      </w:pPr>
      <w:r w:rsidRPr="001F1EC7">
        <w:rPr>
          <w:lang w:val="ru-RU"/>
        </w:rPr>
        <w:t>Итоговая оценка уровня профессионального риска</w:t>
      </w:r>
      <w:r w:rsidRPr="001F1EC7">
        <w:rPr>
          <w:spacing w:val="16"/>
        </w:rPr>
        <w:t xml:space="preserve"> </w:t>
      </w:r>
      <w:r w:rsidRPr="001F1EC7">
        <w:rPr>
          <w:spacing w:val="16"/>
          <w:lang w:val="ru-RU"/>
        </w:rPr>
        <w:t>оценка уровня профессионал</w:t>
      </w:r>
      <w:r w:rsidRPr="001F1EC7">
        <w:rPr>
          <w:spacing w:val="16"/>
          <w:lang w:val="ru-RU"/>
        </w:rPr>
        <w:t>ь</w:t>
      </w:r>
      <w:r w:rsidRPr="001F1EC7">
        <w:rPr>
          <w:spacing w:val="16"/>
          <w:lang w:val="ru-RU"/>
        </w:rPr>
        <w:t xml:space="preserve">ного риска.   </w:t>
      </w:r>
      <w:r w:rsidRPr="001F1EC7">
        <w:rPr>
          <w:rStyle w:val="af0"/>
          <w:sz w:val="22"/>
          <w:szCs w:val="22"/>
        </w:rPr>
        <w:t>Итоговое значение определяется путем выбора наибольшего значения риска травмирования и риска по результатам СОУТ (RMAKC = max { ROsum, RCOYT}). Ha ocнoвe знaчeния RMAKC вы6иpaeтcя кaтeгopия pиcкa</w:t>
      </w:r>
      <w:r w:rsidRPr="001F1EC7">
        <w:t xml:space="preserve"> пo тaблицe 7 для формирования итогового заключение и выработки рекомендций по снижению риска. Для этoгo в</w:t>
      </w:r>
      <w:r w:rsidRPr="001F1EC7">
        <w:rPr>
          <w:spacing w:val="1"/>
        </w:rPr>
        <w:t xml:space="preserve"> </w:t>
      </w:r>
      <w:r w:rsidRPr="001F1EC7">
        <w:t>фopмe кapты предусмотрен paздeл "Мероприятия для снижения уровней профессиональных рисков".</w:t>
      </w:r>
    </w:p>
    <w:p w:rsidR="00512C29" w:rsidRPr="001F1EC7" w:rsidRDefault="00512C29" w:rsidP="00512C29">
      <w:pPr>
        <w:pStyle w:val="af"/>
        <w:jc w:val="center"/>
        <w:rPr>
          <w:sz w:val="22"/>
          <w:szCs w:val="22"/>
        </w:rPr>
      </w:pPr>
      <w:r w:rsidRPr="001F1EC7">
        <w:rPr>
          <w:w w:val="105"/>
          <w:sz w:val="22"/>
          <w:szCs w:val="22"/>
        </w:rPr>
        <w:t>Составляем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пo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данным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из</w:t>
      </w:r>
      <w:r w:rsidRPr="001F1EC7">
        <w:rPr>
          <w:spacing w:val="-7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Карт</w:t>
      </w:r>
      <w:r w:rsidRPr="001F1EC7">
        <w:rPr>
          <w:spacing w:val="-7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идeнтификaции</w:t>
      </w:r>
      <w:r w:rsidRPr="001F1EC7">
        <w:rPr>
          <w:spacing w:val="-7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и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oцeнки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pиcкoв</w:t>
      </w:r>
      <w:r w:rsidRPr="001F1EC7">
        <w:rPr>
          <w:spacing w:val="-9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cвoдныe</w:t>
      </w:r>
      <w:r w:rsidRPr="001F1EC7">
        <w:rPr>
          <w:spacing w:val="-10"/>
          <w:w w:val="105"/>
          <w:sz w:val="22"/>
          <w:szCs w:val="22"/>
        </w:rPr>
        <w:t xml:space="preserve"> </w:t>
      </w:r>
      <w:r w:rsidRPr="001F1EC7">
        <w:rPr>
          <w:w w:val="105"/>
          <w:sz w:val="22"/>
          <w:szCs w:val="22"/>
        </w:rPr>
        <w:t>отчеты</w:t>
      </w:r>
      <w:r w:rsidRPr="001F1EC7">
        <w:rPr>
          <w:w w:val="120"/>
          <w:sz w:val="22"/>
          <w:szCs w:val="22"/>
        </w:rPr>
        <w:t>:</w:t>
      </w:r>
    </w:p>
    <w:p w:rsidR="00512C29" w:rsidRPr="001F1EC7" w:rsidRDefault="00512C29" w:rsidP="00512C29">
      <w:pPr>
        <w:pStyle w:val="af1"/>
        <w:numPr>
          <w:ilvl w:val="0"/>
          <w:numId w:val="6"/>
        </w:numPr>
        <w:tabs>
          <w:tab w:val="left" w:pos="380"/>
        </w:tabs>
        <w:spacing w:before="0"/>
        <w:ind w:left="0" w:firstLine="0"/>
        <w:jc w:val="left"/>
      </w:pPr>
      <w:r w:rsidRPr="001F1EC7">
        <w:rPr>
          <w:lang w:val="ru-RU"/>
        </w:rPr>
        <w:t>Реестр оценки профессионального риска по форме приложения 5</w:t>
      </w:r>
      <w:r w:rsidRPr="001F1EC7">
        <w:t>;</w:t>
      </w:r>
    </w:p>
    <w:p w:rsidR="00512C29" w:rsidRPr="001F1EC7" w:rsidRDefault="00512C29" w:rsidP="00512C29">
      <w:pPr>
        <w:pStyle w:val="af1"/>
        <w:tabs>
          <w:tab w:val="left" w:pos="418"/>
        </w:tabs>
        <w:spacing w:before="0"/>
        <w:ind w:left="0" w:firstLine="0"/>
        <w:rPr>
          <w:lang w:val="ru-RU"/>
        </w:rPr>
      </w:pPr>
      <w:r w:rsidRPr="001F1EC7">
        <w:rPr>
          <w:lang w:val="ru-RU"/>
        </w:rPr>
        <w:t xml:space="preserve">-     </w:t>
      </w:r>
      <w:r w:rsidRPr="001F1EC7">
        <w:t>План мероприятий по снижению уровней профессиональных рисков по форме приложения 6</w:t>
      </w:r>
      <w:r w:rsidRPr="001F1EC7">
        <w:rPr>
          <w:lang w:val="ru-RU"/>
        </w:rPr>
        <w:t>;</w:t>
      </w:r>
    </w:p>
    <w:p w:rsidR="00512C29" w:rsidRPr="001F1EC7" w:rsidRDefault="00512C29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512C29" w:rsidRPr="001F1EC7" w:rsidRDefault="00512C29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512C29" w:rsidRPr="001F1EC7" w:rsidRDefault="00512C29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512C29" w:rsidRPr="001F1EC7" w:rsidRDefault="00512C29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512C29" w:rsidRPr="001F1EC7" w:rsidRDefault="00512C29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512C29" w:rsidRDefault="00512C29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894082" w:rsidRPr="001F1EC7" w:rsidRDefault="00894082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512C29" w:rsidRPr="001F1EC7" w:rsidRDefault="00512C29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512C29" w:rsidRPr="001F1EC7" w:rsidRDefault="00512C29" w:rsidP="00512C29">
      <w:pPr>
        <w:pStyle w:val="af1"/>
        <w:tabs>
          <w:tab w:val="left" w:pos="418"/>
        </w:tabs>
        <w:spacing w:before="0"/>
        <w:ind w:left="0" w:firstLine="0"/>
        <w:jc w:val="center"/>
        <w:rPr>
          <w:lang w:val="ru-RU"/>
        </w:rPr>
      </w:pPr>
    </w:p>
    <w:p w:rsidR="00512C29" w:rsidRPr="001F1EC7" w:rsidRDefault="00512C29" w:rsidP="00512C29">
      <w:pPr>
        <w:tabs>
          <w:tab w:val="left" w:pos="418"/>
        </w:tabs>
        <w:jc w:val="right"/>
        <w:rPr>
          <w:sz w:val="22"/>
          <w:szCs w:val="22"/>
        </w:rPr>
      </w:pPr>
      <w:r w:rsidRPr="001F1EC7">
        <w:rPr>
          <w:sz w:val="22"/>
          <w:szCs w:val="22"/>
        </w:rPr>
        <w:lastRenderedPageBreak/>
        <w:t>Ta6лицa</w:t>
      </w:r>
      <w:r w:rsidRPr="001F1EC7">
        <w:rPr>
          <w:spacing w:val="12"/>
          <w:sz w:val="22"/>
          <w:szCs w:val="22"/>
        </w:rPr>
        <w:t xml:space="preserve"> </w:t>
      </w:r>
      <w:r w:rsidRPr="001F1EC7">
        <w:rPr>
          <w:sz w:val="22"/>
          <w:szCs w:val="22"/>
        </w:rPr>
        <w:t>2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046"/>
        <w:gridCol w:w="2961"/>
        <w:gridCol w:w="763"/>
        <w:gridCol w:w="767"/>
        <w:gridCol w:w="765"/>
      </w:tblGrid>
      <w:tr w:rsidR="00512C29" w:rsidRPr="001F1EC7" w:rsidTr="00392555">
        <w:trPr>
          <w:trHeight w:val="535"/>
        </w:trPr>
        <w:tc>
          <w:tcPr>
            <w:tcW w:w="72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№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04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spacing w:val="25"/>
              </w:rPr>
            </w:pPr>
            <w:r w:rsidRPr="001F1EC7">
              <w:rPr>
                <w:rFonts w:ascii="Times New Roman" w:hAnsi="Times New Roman" w:cs="Times New Roman"/>
              </w:rPr>
              <w:t>Heoбxoдимыe</w:t>
            </w:r>
            <w:r w:rsidRPr="001F1EC7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1F1EC7">
              <w:rPr>
                <w:rFonts w:ascii="Times New Roman" w:hAnsi="Times New Roman" w:cs="Times New Roman"/>
                <w:lang w:val="ru-RU"/>
              </w:rPr>
              <w:t>требования</w:t>
            </w:r>
            <w:r w:rsidRPr="001F1EC7">
              <w:rPr>
                <w:rFonts w:ascii="Times New Roman" w:hAnsi="Times New Roman" w:cs="Times New Roman"/>
              </w:rPr>
              <w:t>,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иcклю</w:t>
            </w:r>
            <w:r w:rsidRPr="001F1EC7">
              <w:rPr>
                <w:rFonts w:ascii="Times New Roman" w:hAnsi="Times New Roman" w:cs="Times New Roman"/>
                <w:w w:val="105"/>
              </w:rPr>
              <w:t>чaющиe</w:t>
            </w:r>
            <w:r w:rsidRPr="001F1EC7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oпacнocть</w:t>
            </w:r>
          </w:p>
        </w:tc>
        <w:tc>
          <w:tcPr>
            <w:tcW w:w="2961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Идентифицированная опа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с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ность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P</w:t>
            </w:r>
          </w:p>
        </w:tc>
        <w:tc>
          <w:tcPr>
            <w:tcW w:w="76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L</w:t>
            </w:r>
          </w:p>
        </w:tc>
        <w:tc>
          <w:tcPr>
            <w:tcW w:w="76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R</w:t>
            </w:r>
            <w:r w:rsidRPr="001F1EC7">
              <w:rPr>
                <w:rFonts w:ascii="Times New Roman" w:hAnsi="Times New Roman" w:cs="Times New Roman"/>
                <w:w w:val="105"/>
                <w:vertAlign w:val="subscript"/>
              </w:rPr>
              <w:t>O</w:t>
            </w:r>
          </w:p>
        </w:tc>
      </w:tr>
      <w:tr w:rsidR="00512C29" w:rsidRPr="001F1EC7" w:rsidTr="00392555">
        <w:trPr>
          <w:trHeight w:val="267"/>
        </w:trPr>
        <w:tc>
          <w:tcPr>
            <w:tcW w:w="72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404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2961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763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76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5</w:t>
            </w:r>
          </w:p>
        </w:tc>
        <w:tc>
          <w:tcPr>
            <w:tcW w:w="76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6</w:t>
            </w:r>
          </w:p>
        </w:tc>
      </w:tr>
      <w:tr w:rsidR="00512C29" w:rsidRPr="001F1EC7" w:rsidTr="00392555">
        <w:trPr>
          <w:trHeight w:val="759"/>
        </w:trPr>
        <w:tc>
          <w:tcPr>
            <w:tcW w:w="72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404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Наличие средств защиты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 xml:space="preserve"> (СЗ)</w:t>
            </w:r>
            <w:r w:rsidRPr="001F1EC7">
              <w:rPr>
                <w:rFonts w:ascii="Times New Roman" w:hAnsi="Times New Roman" w:cs="Times New Roman"/>
                <w:w w:val="105"/>
              </w:rPr>
              <w:t xml:space="preserve"> работников от воздействия движущихся частей производственного оборудования, ..</w:t>
            </w:r>
          </w:p>
        </w:tc>
        <w:tc>
          <w:tcPr>
            <w:tcW w:w="2961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Опасность захвата рук, частей тела, нанесение резанных ран, смятие</w:t>
            </w:r>
          </w:p>
        </w:tc>
        <w:tc>
          <w:tcPr>
            <w:tcW w:w="763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76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6</w:t>
            </w:r>
          </w:p>
        </w:tc>
        <w:tc>
          <w:tcPr>
            <w:tcW w:w="76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24</w:t>
            </w:r>
          </w:p>
        </w:tc>
      </w:tr>
    </w:tbl>
    <w:p w:rsidR="00512C29" w:rsidRPr="001F1EC7" w:rsidRDefault="00512C29" w:rsidP="00512C29">
      <w:pPr>
        <w:pStyle w:val="af"/>
        <w:rPr>
          <w:sz w:val="22"/>
          <w:szCs w:val="22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  <w:r w:rsidRPr="001F1EC7">
        <w:rPr>
          <w:sz w:val="22"/>
          <w:szCs w:val="22"/>
        </w:rPr>
        <w:t>Ta6лицa</w:t>
      </w:r>
      <w:r w:rsidRPr="001F1EC7">
        <w:rPr>
          <w:spacing w:val="12"/>
          <w:sz w:val="22"/>
          <w:szCs w:val="22"/>
        </w:rPr>
        <w:t xml:space="preserve"> </w:t>
      </w:r>
      <w:r w:rsidRPr="001F1EC7">
        <w:rPr>
          <w:sz w:val="22"/>
          <w:szCs w:val="22"/>
        </w:rPr>
        <w:t>3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4977"/>
        <w:gridCol w:w="2282"/>
      </w:tblGrid>
      <w:tr w:rsidR="00512C29" w:rsidRPr="001F1EC7" w:rsidTr="00392555">
        <w:trPr>
          <w:trHeight w:val="270"/>
        </w:trPr>
        <w:tc>
          <w:tcPr>
            <w:tcW w:w="280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№</w:t>
            </w:r>
            <w:r w:rsidRPr="001F1EC7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4977" w:type="dxa"/>
          </w:tcPr>
          <w:p w:rsidR="00512C29" w:rsidRPr="001F1EC7" w:rsidRDefault="00512C29" w:rsidP="00392555">
            <w:pPr>
              <w:pStyle w:val="TableParagraph"/>
              <w:ind w:firstLine="182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 xml:space="preserve">Уровень вероятности </w:t>
            </w:r>
            <w:r w:rsidRPr="001F1EC7">
              <w:rPr>
                <w:rFonts w:ascii="Times New Roman" w:hAnsi="Times New Roman" w:cs="Times New Roman"/>
                <w:w w:val="105"/>
              </w:rPr>
              <w:t>,</w:t>
            </w:r>
            <w:r w:rsidRPr="001F1EC7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P</w:t>
            </w:r>
          </w:p>
        </w:tc>
        <w:tc>
          <w:tcPr>
            <w:tcW w:w="228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Бaлл</w:t>
            </w:r>
          </w:p>
        </w:tc>
      </w:tr>
      <w:tr w:rsidR="00512C29" w:rsidRPr="001F1EC7" w:rsidTr="00392555">
        <w:trPr>
          <w:trHeight w:val="268"/>
        </w:trPr>
        <w:tc>
          <w:tcPr>
            <w:tcW w:w="280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4977" w:type="dxa"/>
          </w:tcPr>
          <w:p w:rsidR="00512C29" w:rsidRPr="001F1EC7" w:rsidRDefault="00512C29" w:rsidP="00392555">
            <w:pPr>
              <w:pStyle w:val="TableParagraph"/>
              <w:ind w:firstLine="182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Малая вероятность</w:t>
            </w:r>
            <w:r w:rsidRPr="001F1EC7">
              <w:rPr>
                <w:rFonts w:ascii="Times New Roman" w:hAnsi="Times New Roman" w:cs="Times New Roman"/>
                <w:w w:val="105"/>
              </w:rPr>
              <w:t xml:space="preserve"> </w:t>
            </w:r>
          </w:p>
        </w:tc>
        <w:tc>
          <w:tcPr>
            <w:tcW w:w="228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</w:tr>
      <w:tr w:rsidR="00512C29" w:rsidRPr="001F1EC7" w:rsidTr="00392555">
        <w:trPr>
          <w:trHeight w:val="268"/>
        </w:trPr>
        <w:tc>
          <w:tcPr>
            <w:tcW w:w="280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4977" w:type="dxa"/>
          </w:tcPr>
          <w:p w:rsidR="00512C29" w:rsidRPr="001F1EC7" w:rsidRDefault="00512C29" w:rsidP="00392555">
            <w:pPr>
              <w:pStyle w:val="TableParagraph"/>
              <w:ind w:firstLine="182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Умеренная вероятность</w:t>
            </w:r>
          </w:p>
        </w:tc>
        <w:tc>
          <w:tcPr>
            <w:tcW w:w="228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</w:tr>
      <w:tr w:rsidR="00512C29" w:rsidRPr="001F1EC7" w:rsidTr="00392555">
        <w:trPr>
          <w:trHeight w:val="267"/>
        </w:trPr>
        <w:tc>
          <w:tcPr>
            <w:tcW w:w="280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4977" w:type="dxa"/>
          </w:tcPr>
          <w:p w:rsidR="00512C29" w:rsidRPr="001F1EC7" w:rsidRDefault="00512C29" w:rsidP="00392555">
            <w:pPr>
              <w:pStyle w:val="TableParagraph"/>
              <w:ind w:firstLine="182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Средняя вероятность</w:t>
            </w:r>
          </w:p>
        </w:tc>
        <w:tc>
          <w:tcPr>
            <w:tcW w:w="228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</w:tr>
      <w:tr w:rsidR="00512C29" w:rsidRPr="001F1EC7" w:rsidTr="00392555">
        <w:trPr>
          <w:trHeight w:val="267"/>
        </w:trPr>
        <w:tc>
          <w:tcPr>
            <w:tcW w:w="280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4977" w:type="dxa"/>
          </w:tcPr>
          <w:p w:rsidR="00512C29" w:rsidRPr="001F1EC7" w:rsidRDefault="00512C29" w:rsidP="00392555">
            <w:pPr>
              <w:pStyle w:val="TableParagraph"/>
              <w:ind w:firstLine="182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Bыcoкaя</w:t>
            </w:r>
            <w:r w:rsidRPr="001F1EC7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вероятность</w:t>
            </w:r>
          </w:p>
        </w:tc>
        <w:tc>
          <w:tcPr>
            <w:tcW w:w="228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5</w:t>
            </w:r>
          </w:p>
        </w:tc>
      </w:tr>
      <w:tr w:rsidR="00512C29" w:rsidRPr="001F1EC7" w:rsidTr="00392555">
        <w:trPr>
          <w:trHeight w:val="268"/>
        </w:trPr>
        <w:tc>
          <w:tcPr>
            <w:tcW w:w="280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5</w:t>
            </w:r>
          </w:p>
        </w:tc>
        <w:tc>
          <w:tcPr>
            <w:tcW w:w="4977" w:type="dxa"/>
          </w:tcPr>
          <w:p w:rsidR="00512C29" w:rsidRPr="001F1EC7" w:rsidRDefault="00512C29" w:rsidP="00392555">
            <w:pPr>
              <w:pStyle w:val="TableParagraph"/>
              <w:ind w:firstLine="182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Очень высокая</w:t>
            </w:r>
          </w:p>
        </w:tc>
        <w:tc>
          <w:tcPr>
            <w:tcW w:w="228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10</w:t>
            </w:r>
          </w:p>
        </w:tc>
      </w:tr>
    </w:tbl>
    <w:p w:rsidR="00512C29" w:rsidRPr="001F1EC7" w:rsidRDefault="00512C29" w:rsidP="00512C29">
      <w:pPr>
        <w:pStyle w:val="af"/>
        <w:rPr>
          <w:sz w:val="22"/>
          <w:szCs w:val="22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  <w:r w:rsidRPr="001F1EC7">
        <w:rPr>
          <w:sz w:val="22"/>
          <w:szCs w:val="22"/>
        </w:rPr>
        <w:t>Ta6лицa</w:t>
      </w:r>
      <w:r w:rsidRPr="001F1EC7">
        <w:rPr>
          <w:spacing w:val="12"/>
          <w:sz w:val="22"/>
          <w:szCs w:val="22"/>
        </w:rPr>
        <w:t xml:space="preserve"> </w:t>
      </w:r>
      <w:r w:rsidRPr="001F1EC7">
        <w:rPr>
          <w:sz w:val="22"/>
          <w:szCs w:val="22"/>
        </w:rPr>
        <w:t>4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4966"/>
        <w:gridCol w:w="2266"/>
      </w:tblGrid>
      <w:tr w:rsidR="00512C29" w:rsidRPr="001F1EC7" w:rsidTr="00392555">
        <w:trPr>
          <w:trHeight w:val="270"/>
        </w:trPr>
        <w:tc>
          <w:tcPr>
            <w:tcW w:w="283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№</w:t>
            </w:r>
            <w:r w:rsidRPr="001F1EC7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4966" w:type="dxa"/>
          </w:tcPr>
          <w:p w:rsidR="00512C29" w:rsidRPr="001F1EC7" w:rsidRDefault="00512C29" w:rsidP="00392555">
            <w:pPr>
              <w:pStyle w:val="TableParagraph"/>
              <w:ind w:firstLine="155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Уровень</w:t>
            </w:r>
            <w:r w:rsidRPr="001F1EC7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1F1EC7">
              <w:rPr>
                <w:rFonts w:ascii="Times New Roman" w:hAnsi="Times New Roman" w:cs="Times New Roman"/>
                <w:lang w:val="ru-RU"/>
              </w:rPr>
              <w:t>последствий</w:t>
            </w:r>
            <w:r w:rsidRPr="001F1EC7">
              <w:rPr>
                <w:rFonts w:ascii="Times New Roman" w:hAnsi="Times New Roman" w:cs="Times New Roman"/>
              </w:rPr>
              <w:t>,</w:t>
            </w:r>
            <w:r w:rsidRPr="001F1EC7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2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Бaлл</w:t>
            </w:r>
          </w:p>
        </w:tc>
      </w:tr>
      <w:tr w:rsidR="00512C29" w:rsidRPr="001F1EC7" w:rsidTr="00392555">
        <w:trPr>
          <w:trHeight w:val="268"/>
        </w:trPr>
        <w:tc>
          <w:tcPr>
            <w:tcW w:w="283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4966" w:type="dxa"/>
          </w:tcPr>
          <w:p w:rsidR="00512C29" w:rsidRPr="001F1EC7" w:rsidRDefault="00512C29" w:rsidP="00392555">
            <w:pPr>
              <w:pStyle w:val="TableParagraph"/>
              <w:ind w:firstLine="155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Малозначительные</w:t>
            </w:r>
          </w:p>
        </w:tc>
        <w:tc>
          <w:tcPr>
            <w:tcW w:w="22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</w:tr>
      <w:tr w:rsidR="00512C29" w:rsidRPr="001F1EC7" w:rsidTr="00392555">
        <w:trPr>
          <w:trHeight w:val="268"/>
        </w:trPr>
        <w:tc>
          <w:tcPr>
            <w:tcW w:w="283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4966" w:type="dxa"/>
          </w:tcPr>
          <w:p w:rsidR="00512C29" w:rsidRPr="001F1EC7" w:rsidRDefault="00512C29" w:rsidP="00392555">
            <w:pPr>
              <w:pStyle w:val="TableParagraph"/>
              <w:ind w:firstLine="155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Пpиeмлемыe</w:t>
            </w:r>
          </w:p>
        </w:tc>
        <w:tc>
          <w:tcPr>
            <w:tcW w:w="22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</w:tr>
      <w:tr w:rsidR="00512C29" w:rsidRPr="001F1EC7" w:rsidTr="00392555">
        <w:trPr>
          <w:trHeight w:val="268"/>
        </w:trPr>
        <w:tc>
          <w:tcPr>
            <w:tcW w:w="283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4966" w:type="dxa"/>
          </w:tcPr>
          <w:p w:rsidR="00512C29" w:rsidRPr="001F1EC7" w:rsidRDefault="00512C29" w:rsidP="00392555">
            <w:pPr>
              <w:pStyle w:val="TableParagraph"/>
              <w:ind w:firstLine="155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Средние</w:t>
            </w:r>
          </w:p>
        </w:tc>
        <w:tc>
          <w:tcPr>
            <w:tcW w:w="22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8</w:t>
            </w:r>
          </w:p>
        </w:tc>
      </w:tr>
      <w:tr w:rsidR="00512C29" w:rsidRPr="001F1EC7" w:rsidTr="00392555">
        <w:trPr>
          <w:trHeight w:val="267"/>
        </w:trPr>
        <w:tc>
          <w:tcPr>
            <w:tcW w:w="283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4966" w:type="dxa"/>
          </w:tcPr>
          <w:p w:rsidR="00512C29" w:rsidRPr="001F1EC7" w:rsidRDefault="00512C29" w:rsidP="00392555">
            <w:pPr>
              <w:pStyle w:val="TableParagraph"/>
              <w:ind w:firstLine="155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Серьезные</w:t>
            </w:r>
          </w:p>
        </w:tc>
        <w:tc>
          <w:tcPr>
            <w:tcW w:w="226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15</w:t>
            </w:r>
          </w:p>
        </w:tc>
      </w:tr>
    </w:tbl>
    <w:p w:rsidR="00512C29" w:rsidRPr="001F1EC7" w:rsidRDefault="00512C29" w:rsidP="00512C29">
      <w:pPr>
        <w:pStyle w:val="af"/>
        <w:rPr>
          <w:sz w:val="22"/>
          <w:szCs w:val="22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  <w:r w:rsidRPr="001F1EC7">
        <w:rPr>
          <w:sz w:val="22"/>
          <w:szCs w:val="22"/>
        </w:rPr>
        <w:t>Ta6лицa</w:t>
      </w:r>
      <w:r w:rsidRPr="001F1EC7">
        <w:rPr>
          <w:spacing w:val="12"/>
          <w:sz w:val="22"/>
          <w:szCs w:val="22"/>
        </w:rPr>
        <w:t xml:space="preserve"> </w:t>
      </w:r>
      <w:r w:rsidRPr="001F1EC7">
        <w:rPr>
          <w:sz w:val="22"/>
          <w:szCs w:val="22"/>
        </w:rPr>
        <w:t>5</w:t>
      </w:r>
    </w:p>
    <w:p w:rsidR="00512C29" w:rsidRPr="001F1EC7" w:rsidRDefault="00512C29" w:rsidP="00512C29">
      <w:pPr>
        <w:pStyle w:val="af"/>
        <w:jc w:val="center"/>
        <w:rPr>
          <w:sz w:val="22"/>
          <w:szCs w:val="22"/>
        </w:rPr>
      </w:pPr>
      <w:r w:rsidRPr="001F1EC7">
        <w:rPr>
          <w:w w:val="110"/>
          <w:sz w:val="22"/>
          <w:szCs w:val="22"/>
        </w:rPr>
        <w:t>Матрица оценки риска травмирования</w:t>
      </w:r>
      <w:r w:rsidRPr="001F1EC7">
        <w:rPr>
          <w:spacing w:val="18"/>
          <w:w w:val="110"/>
          <w:sz w:val="22"/>
          <w:szCs w:val="22"/>
        </w:rPr>
        <w:t xml:space="preserve"> </w:t>
      </w:r>
    </w:p>
    <w:tbl>
      <w:tblPr>
        <w:tblStyle w:val="TableNormal"/>
        <w:tblW w:w="10046" w:type="dxa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1452"/>
        <w:gridCol w:w="1457"/>
        <w:gridCol w:w="1452"/>
        <w:gridCol w:w="1454"/>
        <w:gridCol w:w="1935"/>
      </w:tblGrid>
      <w:tr w:rsidR="00512C29" w:rsidRPr="001F1EC7" w:rsidTr="00392555">
        <w:trPr>
          <w:trHeight w:val="268"/>
        </w:trPr>
        <w:tc>
          <w:tcPr>
            <w:tcW w:w="2296" w:type="dxa"/>
            <w:vMerge w:val="restart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  <w:w w:val="105"/>
                <w:lang w:val="ru-RU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Вероятность происш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е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ствия</w:t>
            </w:r>
            <w:r w:rsidRPr="001F1EC7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,P</w:t>
            </w:r>
          </w:p>
        </w:tc>
        <w:tc>
          <w:tcPr>
            <w:tcW w:w="7750" w:type="dxa"/>
            <w:gridSpan w:val="5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Последствия</w:t>
            </w:r>
            <w:r w:rsidRPr="001F1EC7">
              <w:rPr>
                <w:rFonts w:ascii="Times New Roman" w:hAnsi="Times New Roman" w:cs="Times New Roman"/>
                <w:w w:val="105"/>
              </w:rPr>
              <w:t>,</w:t>
            </w:r>
            <w:r w:rsidRPr="001F1EC7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L</w:t>
            </w:r>
          </w:p>
        </w:tc>
      </w:tr>
      <w:tr w:rsidR="00512C29" w:rsidRPr="001F1EC7" w:rsidTr="00392555">
        <w:trPr>
          <w:trHeight w:val="537"/>
        </w:trPr>
        <w:tc>
          <w:tcPr>
            <w:tcW w:w="2296" w:type="dxa"/>
            <w:vMerge/>
            <w:tcBorders>
              <w:top w:val="nil"/>
              <w:bottom w:val="single" w:sz="4" w:space="0" w:color="auto"/>
            </w:tcBorders>
          </w:tcPr>
          <w:p w:rsidR="00512C29" w:rsidRPr="001F1EC7" w:rsidRDefault="00512C29" w:rsidP="003925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Малозначи-тельные</w:t>
            </w:r>
            <w:r w:rsidRPr="001F1EC7">
              <w:rPr>
                <w:rFonts w:ascii="Times New Roman" w:hAnsi="Times New Roman" w:cs="Times New Roman"/>
                <w:w w:val="105"/>
              </w:rPr>
              <w:t>,</w:t>
            </w:r>
            <w:r w:rsidRPr="001F1EC7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145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Приемлемые</w:t>
            </w:r>
            <w:r w:rsidRPr="001F1EC7">
              <w:rPr>
                <w:rFonts w:ascii="Times New Roman" w:hAnsi="Times New Roman" w:cs="Times New Roman"/>
              </w:rPr>
              <w:t>,</w:t>
            </w:r>
            <w:r w:rsidRPr="001F1EC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Средние</w:t>
            </w:r>
            <w:r w:rsidRPr="001F1EC7">
              <w:rPr>
                <w:rFonts w:ascii="Times New Roman" w:hAnsi="Times New Roman" w:cs="Times New Roman"/>
              </w:rPr>
              <w:t>,</w:t>
            </w:r>
            <w:r w:rsidRPr="001F1EC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Серьёзные</w:t>
            </w:r>
            <w:r w:rsidRPr="001F1EC7">
              <w:rPr>
                <w:rFonts w:ascii="Times New Roman" w:hAnsi="Times New Roman" w:cs="Times New Roman"/>
                <w:w w:val="105"/>
              </w:rPr>
              <w:t>,15</w:t>
            </w: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w w:val="115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15"/>
                <w:lang w:val="ru-RU"/>
              </w:rPr>
              <w:t>Катастрофичес-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15"/>
                <w:lang w:val="ru-RU"/>
              </w:rPr>
              <w:t>кие</w:t>
            </w:r>
            <w:r w:rsidRPr="001F1EC7">
              <w:rPr>
                <w:rFonts w:ascii="Times New Roman" w:hAnsi="Times New Roman" w:cs="Times New Roman"/>
              </w:rPr>
              <w:t>,</w:t>
            </w:r>
            <w:r w:rsidRPr="001F1EC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50</w:t>
            </w:r>
          </w:p>
        </w:tc>
      </w:tr>
      <w:tr w:rsidR="00512C29" w:rsidRPr="001F1EC7" w:rsidTr="00392555">
        <w:trPr>
          <w:trHeight w:val="537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Maлaя,</w:t>
            </w:r>
            <w:r w:rsidRPr="001F1EC7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145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145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8</w:t>
            </w:r>
          </w:p>
        </w:tc>
        <w:tc>
          <w:tcPr>
            <w:tcW w:w="145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50</w:t>
            </w:r>
          </w:p>
        </w:tc>
      </w:tr>
      <w:tr w:rsidR="00512C29" w:rsidRPr="001F1EC7" w:rsidTr="00392555">
        <w:trPr>
          <w:trHeight w:val="537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Умеренная</w:t>
            </w:r>
            <w:r w:rsidRPr="001F1EC7">
              <w:rPr>
                <w:rFonts w:ascii="Times New Roman" w:hAnsi="Times New Roman" w:cs="Times New Roman"/>
              </w:rPr>
              <w:t>,</w:t>
            </w:r>
            <w:r w:rsidRPr="001F1EC7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145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6</w:t>
            </w:r>
          </w:p>
        </w:tc>
        <w:tc>
          <w:tcPr>
            <w:tcW w:w="145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5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100</w:t>
            </w:r>
          </w:p>
        </w:tc>
      </w:tr>
      <w:tr w:rsidR="00512C29" w:rsidRPr="001F1EC7" w:rsidTr="00392555">
        <w:trPr>
          <w:trHeight w:val="550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Средняя</w:t>
            </w:r>
            <w:r w:rsidRPr="001F1EC7">
              <w:rPr>
                <w:rFonts w:ascii="Times New Roman" w:hAnsi="Times New Roman" w:cs="Times New Roman"/>
              </w:rPr>
              <w:t>,</w:t>
            </w:r>
            <w:r w:rsidRPr="001F1EC7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1457" w:type="dxa"/>
            <w:tcBorders>
              <w:bottom w:val="single" w:sz="2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9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4" w:type="dxa"/>
            <w:tcBorders>
              <w:bottom w:val="single" w:sz="2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35" w:type="dxa"/>
            <w:tcBorders>
              <w:bottom w:val="single" w:sz="2" w:space="0" w:color="000000"/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150</w:t>
            </w:r>
          </w:p>
        </w:tc>
      </w:tr>
      <w:tr w:rsidR="00512C29" w:rsidRPr="001F1EC7" w:rsidTr="00392555">
        <w:trPr>
          <w:trHeight w:val="537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Bыcoкaя,</w:t>
            </w:r>
            <w:r w:rsidRPr="001F1EC7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5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5</w:t>
            </w:r>
          </w:p>
        </w:tc>
        <w:tc>
          <w:tcPr>
            <w:tcW w:w="145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250</w:t>
            </w:r>
          </w:p>
        </w:tc>
      </w:tr>
      <w:tr w:rsidR="00512C29" w:rsidRPr="001F1EC7" w:rsidTr="00392555">
        <w:trPr>
          <w:trHeight w:val="537"/>
        </w:trPr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Очень высокая</w:t>
            </w:r>
            <w:r w:rsidRPr="001F1EC7">
              <w:rPr>
                <w:rFonts w:ascii="Times New Roman" w:hAnsi="Times New Roman" w:cs="Times New Roman"/>
              </w:rPr>
              <w:t>,</w:t>
            </w:r>
            <w:r w:rsidRPr="001F1EC7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7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52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5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3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500</w:t>
            </w:r>
          </w:p>
        </w:tc>
      </w:tr>
    </w:tbl>
    <w:p w:rsidR="00512C29" w:rsidRPr="001F1EC7" w:rsidRDefault="00512C29" w:rsidP="00512C29">
      <w:pPr>
        <w:jc w:val="right"/>
        <w:rPr>
          <w:sz w:val="22"/>
          <w:szCs w:val="22"/>
        </w:rPr>
      </w:pPr>
    </w:p>
    <w:p w:rsidR="00512C29" w:rsidRPr="001F1EC7" w:rsidRDefault="00512C29" w:rsidP="00512C29">
      <w:pPr>
        <w:jc w:val="right"/>
        <w:rPr>
          <w:sz w:val="22"/>
          <w:szCs w:val="22"/>
        </w:rPr>
      </w:pPr>
      <w:r w:rsidRPr="001F1EC7">
        <w:rPr>
          <w:sz w:val="22"/>
          <w:szCs w:val="22"/>
        </w:rPr>
        <w:t>Таблица 6</w:t>
      </w:r>
    </w:p>
    <w:tbl>
      <w:tblPr>
        <w:tblStyle w:val="TableNormal"/>
        <w:tblpPr w:leftFromText="180" w:rightFromText="180" w:vertAnchor="text" w:horzAnchor="page" w:tblpX="1145" w:tblpY="178"/>
        <w:tblW w:w="102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675"/>
        <w:gridCol w:w="3325"/>
      </w:tblGrid>
      <w:tr w:rsidR="00512C29" w:rsidRPr="001F1EC7" w:rsidTr="00392555">
        <w:trPr>
          <w:trHeight w:val="421"/>
        </w:trPr>
        <w:tc>
          <w:tcPr>
            <w:tcW w:w="3209" w:type="dxa"/>
            <w:vAlign w:val="center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F1EC7">
              <w:rPr>
                <w:rFonts w:ascii="Times New Roman" w:hAnsi="Times New Roman" w:cs="Times New Roman"/>
                <w:b/>
              </w:rPr>
              <w:t>№</w:t>
            </w:r>
            <w:r w:rsidRPr="001F1EC7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1F1EC7">
              <w:rPr>
                <w:rFonts w:ascii="Times New Roman" w:hAnsi="Times New Roman" w:cs="Times New Roman"/>
                <w:b/>
              </w:rPr>
              <w:t>п.п.</w:t>
            </w:r>
          </w:p>
        </w:tc>
        <w:tc>
          <w:tcPr>
            <w:tcW w:w="3675" w:type="dxa"/>
            <w:vAlign w:val="center"/>
          </w:tcPr>
          <w:p w:rsidR="00512C29" w:rsidRPr="001F1EC7" w:rsidRDefault="00512C29" w:rsidP="00392555">
            <w:pPr>
              <w:pStyle w:val="TableParagraph"/>
              <w:ind w:firstLine="196"/>
              <w:jc w:val="center"/>
              <w:rPr>
                <w:rFonts w:ascii="Times New Roman" w:hAnsi="Times New Roman" w:cs="Times New Roman"/>
                <w:b/>
              </w:rPr>
            </w:pPr>
            <w:r w:rsidRPr="001F1EC7">
              <w:rPr>
                <w:rFonts w:ascii="Times New Roman" w:hAnsi="Times New Roman" w:cs="Times New Roman"/>
                <w:b/>
              </w:rPr>
              <w:t>Kлacc</w:t>
            </w:r>
            <w:r w:rsidRPr="001F1EC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F1EC7">
              <w:rPr>
                <w:rFonts w:ascii="Times New Roman" w:hAnsi="Times New Roman" w:cs="Times New Roman"/>
                <w:b/>
              </w:rPr>
              <w:t>YT</w:t>
            </w:r>
          </w:p>
        </w:tc>
        <w:tc>
          <w:tcPr>
            <w:tcW w:w="3325" w:type="dxa"/>
            <w:tcBorders>
              <w:right w:val="single" w:sz="4" w:space="0" w:color="000000"/>
            </w:tcBorders>
            <w:vAlign w:val="center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F1EC7">
              <w:rPr>
                <w:rFonts w:ascii="Times New Roman" w:hAnsi="Times New Roman" w:cs="Times New Roman"/>
                <w:b/>
                <w:w w:val="105"/>
                <w:position w:val="3"/>
              </w:rPr>
              <w:t>R</w:t>
            </w:r>
            <w:r w:rsidRPr="001F1EC7">
              <w:rPr>
                <w:rFonts w:ascii="Times New Roman" w:hAnsi="Times New Roman" w:cs="Times New Roman"/>
                <w:b/>
                <w:w w:val="105"/>
              </w:rPr>
              <w:t>COYT</w:t>
            </w:r>
          </w:p>
        </w:tc>
      </w:tr>
      <w:tr w:rsidR="00512C29" w:rsidRPr="001F1EC7" w:rsidTr="00392555">
        <w:trPr>
          <w:trHeight w:val="268"/>
        </w:trPr>
        <w:tc>
          <w:tcPr>
            <w:tcW w:w="320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367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332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</w:tr>
      <w:tr w:rsidR="00512C29" w:rsidRPr="001F1EC7" w:rsidTr="00392555">
        <w:trPr>
          <w:trHeight w:val="268"/>
        </w:trPr>
        <w:tc>
          <w:tcPr>
            <w:tcW w:w="320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367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32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6</w:t>
            </w:r>
          </w:p>
        </w:tc>
      </w:tr>
      <w:tr w:rsidR="00512C29" w:rsidRPr="001F1EC7" w:rsidTr="00392555">
        <w:trPr>
          <w:trHeight w:val="268"/>
        </w:trPr>
        <w:tc>
          <w:tcPr>
            <w:tcW w:w="320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w w:val="101"/>
              </w:rPr>
            </w:pPr>
          </w:p>
        </w:tc>
        <w:tc>
          <w:tcPr>
            <w:tcW w:w="367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w w:val="101"/>
              </w:rPr>
            </w:pPr>
          </w:p>
        </w:tc>
      </w:tr>
      <w:tr w:rsidR="00512C29" w:rsidRPr="001F1EC7" w:rsidTr="00392555">
        <w:trPr>
          <w:trHeight w:val="267"/>
        </w:trPr>
        <w:tc>
          <w:tcPr>
            <w:tcW w:w="320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367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32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12</w:t>
            </w:r>
          </w:p>
        </w:tc>
      </w:tr>
      <w:tr w:rsidR="00512C29" w:rsidRPr="001F1EC7" w:rsidTr="00392555">
        <w:trPr>
          <w:trHeight w:val="267"/>
        </w:trPr>
        <w:tc>
          <w:tcPr>
            <w:tcW w:w="320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367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32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18</w:t>
            </w:r>
          </w:p>
        </w:tc>
      </w:tr>
      <w:tr w:rsidR="00512C29" w:rsidRPr="001F1EC7" w:rsidTr="00392555">
        <w:trPr>
          <w:trHeight w:val="268"/>
        </w:trPr>
        <w:tc>
          <w:tcPr>
            <w:tcW w:w="320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5</w:t>
            </w:r>
          </w:p>
        </w:tc>
        <w:tc>
          <w:tcPr>
            <w:tcW w:w="367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32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25</w:t>
            </w:r>
          </w:p>
        </w:tc>
      </w:tr>
      <w:tr w:rsidR="00512C29" w:rsidRPr="001F1EC7" w:rsidTr="00392555">
        <w:trPr>
          <w:trHeight w:val="268"/>
        </w:trPr>
        <w:tc>
          <w:tcPr>
            <w:tcW w:w="320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6</w:t>
            </w:r>
          </w:p>
        </w:tc>
        <w:tc>
          <w:tcPr>
            <w:tcW w:w="367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3325" w:type="dxa"/>
            <w:tcBorders>
              <w:right w:val="single" w:sz="4" w:space="0" w:color="000000"/>
            </w:tcBorders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250</w:t>
            </w:r>
          </w:p>
        </w:tc>
      </w:tr>
    </w:tbl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DD5D99" w:rsidRDefault="00DD5D9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</w:rPr>
      </w:pPr>
      <w:r w:rsidRPr="001F1EC7">
        <w:rPr>
          <w:sz w:val="22"/>
          <w:szCs w:val="22"/>
        </w:rPr>
        <w:lastRenderedPageBreak/>
        <w:t>Ta6лицa</w:t>
      </w:r>
      <w:r w:rsidRPr="001F1EC7">
        <w:rPr>
          <w:spacing w:val="12"/>
          <w:sz w:val="22"/>
          <w:szCs w:val="22"/>
        </w:rPr>
        <w:t xml:space="preserve"> </w:t>
      </w:r>
      <w:r w:rsidRPr="001F1EC7">
        <w:rPr>
          <w:sz w:val="22"/>
          <w:szCs w:val="22"/>
        </w:rPr>
        <w:t>7</w:t>
      </w:r>
    </w:p>
    <w:tbl>
      <w:tblPr>
        <w:tblStyle w:val="TableNormal"/>
        <w:tblW w:w="103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4680"/>
        <w:gridCol w:w="3004"/>
      </w:tblGrid>
      <w:tr w:rsidR="00512C29" w:rsidRPr="001F1EC7" w:rsidTr="00392555">
        <w:trPr>
          <w:trHeight w:val="268"/>
        </w:trPr>
        <w:tc>
          <w:tcPr>
            <w:tcW w:w="267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F1EC7">
              <w:rPr>
                <w:rFonts w:ascii="Times New Roman" w:hAnsi="Times New Roman" w:cs="Times New Roman"/>
                <w:b/>
              </w:rPr>
              <w:t>№</w:t>
            </w:r>
            <w:r w:rsidRPr="001F1EC7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1F1EC7">
              <w:rPr>
                <w:rFonts w:ascii="Times New Roman" w:hAnsi="Times New Roman" w:cs="Times New Roman"/>
                <w:b/>
              </w:rPr>
              <w:t>п.п.</w:t>
            </w:r>
          </w:p>
        </w:tc>
        <w:tc>
          <w:tcPr>
            <w:tcW w:w="468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1F1EC7">
              <w:rPr>
                <w:rFonts w:ascii="Times New Roman" w:hAnsi="Times New Roman" w:cs="Times New Roman"/>
                <w:b/>
                <w:lang w:val="ru-RU"/>
              </w:rPr>
              <w:t>Категория</w:t>
            </w:r>
            <w:r w:rsidRPr="001F1EC7">
              <w:rPr>
                <w:rFonts w:ascii="Times New Roman" w:hAnsi="Times New Roman" w:cs="Times New Roman"/>
                <w:b/>
                <w:spacing w:val="17"/>
              </w:rPr>
              <w:t xml:space="preserve"> </w:t>
            </w:r>
            <w:r w:rsidRPr="001F1EC7">
              <w:rPr>
                <w:rFonts w:ascii="Times New Roman" w:hAnsi="Times New Roman" w:cs="Times New Roman"/>
                <w:b/>
              </w:rPr>
              <w:t>pиcкa</w:t>
            </w:r>
          </w:p>
        </w:tc>
        <w:tc>
          <w:tcPr>
            <w:tcW w:w="3004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512C29" w:rsidRPr="001F1EC7" w:rsidTr="00392555">
        <w:trPr>
          <w:trHeight w:val="268"/>
        </w:trPr>
        <w:tc>
          <w:tcPr>
            <w:tcW w:w="267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468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малозначительный</w:t>
            </w:r>
          </w:p>
        </w:tc>
        <w:tc>
          <w:tcPr>
            <w:tcW w:w="300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&lt;6</w:t>
            </w:r>
          </w:p>
        </w:tc>
      </w:tr>
      <w:tr w:rsidR="00512C29" w:rsidRPr="001F1EC7" w:rsidTr="00392555">
        <w:trPr>
          <w:trHeight w:val="268"/>
        </w:trPr>
        <w:tc>
          <w:tcPr>
            <w:tcW w:w="267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468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пpиeмлемый</w:t>
            </w:r>
            <w:r w:rsidRPr="001F1EC7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(</w:t>
            </w:r>
            <w:r w:rsidRPr="001F1EC7">
              <w:rPr>
                <w:rFonts w:ascii="Times New Roman" w:hAnsi="Times New Roman" w:cs="Times New Roman"/>
                <w:lang w:val="ru-RU"/>
              </w:rPr>
              <w:t>управляемый</w:t>
            </w:r>
            <w:r w:rsidRPr="001F1E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&lt;12</w:t>
            </w:r>
          </w:p>
        </w:tc>
      </w:tr>
      <w:tr w:rsidR="00512C29" w:rsidRPr="001F1EC7" w:rsidTr="00392555">
        <w:trPr>
          <w:trHeight w:val="267"/>
        </w:trPr>
        <w:tc>
          <w:tcPr>
            <w:tcW w:w="267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468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серьезный</w:t>
            </w:r>
            <w:r w:rsidRPr="001F1EC7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(</w:t>
            </w:r>
            <w:r w:rsidRPr="001F1EC7">
              <w:rPr>
                <w:rFonts w:ascii="Times New Roman" w:hAnsi="Times New Roman" w:cs="Times New Roman"/>
                <w:lang w:val="ru-RU"/>
              </w:rPr>
              <w:t>контролируемый</w:t>
            </w:r>
            <w:r w:rsidRPr="001F1E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&lt;18</w:t>
            </w:r>
          </w:p>
        </w:tc>
      </w:tr>
      <w:tr w:rsidR="00512C29" w:rsidRPr="001F1EC7" w:rsidTr="00392555">
        <w:trPr>
          <w:trHeight w:val="269"/>
        </w:trPr>
        <w:tc>
          <w:tcPr>
            <w:tcW w:w="267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468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выcoкий</w:t>
            </w:r>
          </w:p>
        </w:tc>
        <w:tc>
          <w:tcPr>
            <w:tcW w:w="300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&lt;25</w:t>
            </w:r>
          </w:p>
        </w:tc>
      </w:tr>
      <w:tr w:rsidR="00512C29" w:rsidRPr="001F1EC7" w:rsidTr="00392555">
        <w:trPr>
          <w:trHeight w:val="268"/>
        </w:trPr>
        <w:tc>
          <w:tcPr>
            <w:tcW w:w="267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5</w:t>
            </w:r>
          </w:p>
        </w:tc>
        <w:tc>
          <w:tcPr>
            <w:tcW w:w="468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oчeнь</w:t>
            </w:r>
            <w:r w:rsidRPr="001F1EC7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выcoкий</w:t>
            </w:r>
          </w:p>
        </w:tc>
        <w:tc>
          <w:tcPr>
            <w:tcW w:w="300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&lt;250</w:t>
            </w:r>
          </w:p>
        </w:tc>
      </w:tr>
      <w:tr w:rsidR="00512C29" w:rsidRPr="001F1EC7" w:rsidTr="00392555">
        <w:trPr>
          <w:trHeight w:val="268"/>
        </w:trPr>
        <w:tc>
          <w:tcPr>
            <w:tcW w:w="267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6</w:t>
            </w:r>
          </w:p>
        </w:tc>
        <w:tc>
          <w:tcPr>
            <w:tcW w:w="4680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10"/>
                <w:lang w:val="ru-RU"/>
              </w:rPr>
              <w:t>катастрофический</w:t>
            </w:r>
          </w:p>
        </w:tc>
        <w:tc>
          <w:tcPr>
            <w:tcW w:w="3004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250</w:t>
            </w:r>
            <w:r w:rsidRPr="001F1EC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и</w:t>
            </w:r>
            <w:r w:rsidRPr="001F1EC7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F1EC7">
              <w:rPr>
                <w:rFonts w:ascii="Times New Roman" w:hAnsi="Times New Roman" w:cs="Times New Roman"/>
              </w:rPr>
              <w:t>вышe</w:t>
            </w:r>
          </w:p>
        </w:tc>
      </w:tr>
    </w:tbl>
    <w:p w:rsidR="00512C29" w:rsidRPr="001F1EC7" w:rsidRDefault="00512C29" w:rsidP="00512C29">
      <w:pPr>
        <w:tabs>
          <w:tab w:val="left" w:pos="1666"/>
        </w:tabs>
        <w:rPr>
          <w:sz w:val="22"/>
          <w:szCs w:val="22"/>
          <w:lang w:eastAsia="en-US"/>
        </w:rPr>
      </w:pPr>
    </w:p>
    <w:p w:rsidR="00512C29" w:rsidRPr="001F1EC7" w:rsidRDefault="00512C29" w:rsidP="00512C29">
      <w:pPr>
        <w:rPr>
          <w:sz w:val="22"/>
          <w:szCs w:val="22"/>
          <w:lang w:eastAsia="en-US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right"/>
        <w:rPr>
          <w:sz w:val="22"/>
          <w:szCs w:val="22"/>
          <w:lang w:val="ru-RU"/>
        </w:rPr>
      </w:pPr>
      <w:r w:rsidRPr="001F1EC7">
        <w:rPr>
          <w:sz w:val="22"/>
          <w:szCs w:val="22"/>
        </w:rPr>
        <w:tab/>
      </w:r>
    </w:p>
    <w:p w:rsidR="00512C29" w:rsidRDefault="00512C29" w:rsidP="0093746E">
      <w:pPr>
        <w:pStyle w:val="af"/>
        <w:jc w:val="center"/>
        <w:rPr>
          <w:w w:val="105"/>
          <w:sz w:val="22"/>
          <w:szCs w:val="22"/>
          <w:lang w:val="ru-RU"/>
        </w:rPr>
      </w:pPr>
    </w:p>
    <w:p w:rsidR="00512C29" w:rsidRPr="0093746E" w:rsidRDefault="00512C29" w:rsidP="00512C29">
      <w:pPr>
        <w:pStyle w:val="af"/>
        <w:jc w:val="right"/>
        <w:rPr>
          <w:b/>
          <w:sz w:val="22"/>
          <w:szCs w:val="22"/>
        </w:rPr>
      </w:pPr>
      <w:r w:rsidRPr="0093746E">
        <w:rPr>
          <w:b/>
          <w:w w:val="105"/>
          <w:sz w:val="22"/>
          <w:szCs w:val="22"/>
        </w:rPr>
        <w:lastRenderedPageBreak/>
        <w:t>Пpилoжeниe</w:t>
      </w:r>
      <w:r w:rsidRPr="0093746E">
        <w:rPr>
          <w:b/>
          <w:spacing w:val="10"/>
          <w:w w:val="105"/>
          <w:sz w:val="22"/>
          <w:szCs w:val="22"/>
        </w:rPr>
        <w:t xml:space="preserve"> </w:t>
      </w:r>
      <w:r w:rsidRPr="0093746E">
        <w:rPr>
          <w:b/>
          <w:w w:val="105"/>
          <w:sz w:val="22"/>
          <w:szCs w:val="22"/>
        </w:rPr>
        <w:t>1</w:t>
      </w:r>
    </w:p>
    <w:p w:rsidR="00512C29" w:rsidRPr="0093746E" w:rsidRDefault="00512C29" w:rsidP="00512C29">
      <w:pPr>
        <w:pStyle w:val="af"/>
        <w:rPr>
          <w:b/>
          <w:sz w:val="22"/>
          <w:szCs w:val="22"/>
        </w:rPr>
      </w:pPr>
    </w:p>
    <w:p w:rsidR="00512C29" w:rsidRPr="00A908D1" w:rsidRDefault="00512C29" w:rsidP="00512C29">
      <w:pPr>
        <w:pStyle w:val="af"/>
        <w:jc w:val="center"/>
        <w:rPr>
          <w:b/>
          <w:sz w:val="22"/>
          <w:szCs w:val="22"/>
        </w:rPr>
      </w:pPr>
      <w:r w:rsidRPr="00A908D1">
        <w:rPr>
          <w:b/>
          <w:w w:val="110"/>
          <w:sz w:val="22"/>
          <w:szCs w:val="22"/>
        </w:rPr>
        <w:t>Термины и определения</w:t>
      </w:r>
    </w:p>
    <w:p w:rsidR="00512C29" w:rsidRPr="00A908D1" w:rsidRDefault="00512C29" w:rsidP="00512C29">
      <w:pPr>
        <w:pStyle w:val="af"/>
        <w:tabs>
          <w:tab w:val="left" w:pos="567"/>
        </w:tabs>
        <w:jc w:val="both"/>
        <w:rPr>
          <w:spacing w:val="-6"/>
          <w:w w:val="105"/>
          <w:sz w:val="22"/>
          <w:szCs w:val="22"/>
        </w:rPr>
      </w:pPr>
      <w:r w:rsidRPr="00A908D1">
        <w:rPr>
          <w:w w:val="105"/>
          <w:sz w:val="22"/>
          <w:szCs w:val="22"/>
        </w:rPr>
        <w:t>B</w:t>
      </w:r>
      <w:r w:rsidRPr="00A908D1">
        <w:rPr>
          <w:spacing w:val="-7"/>
          <w:w w:val="105"/>
          <w:sz w:val="22"/>
          <w:szCs w:val="22"/>
        </w:rPr>
        <w:t xml:space="preserve"> </w:t>
      </w:r>
      <w:r w:rsidRPr="00A908D1">
        <w:rPr>
          <w:w w:val="105"/>
          <w:sz w:val="22"/>
          <w:szCs w:val="22"/>
        </w:rPr>
        <w:t>настоящей</w:t>
      </w:r>
      <w:r w:rsidRPr="00A908D1">
        <w:rPr>
          <w:w w:val="105"/>
          <w:sz w:val="22"/>
          <w:szCs w:val="22"/>
          <w:lang w:val="ru-RU"/>
        </w:rPr>
        <w:t xml:space="preserve"> методике применимы следующие термины с соответствующими определениями:</w:t>
      </w:r>
      <w:r w:rsidRPr="00A908D1">
        <w:rPr>
          <w:spacing w:val="-6"/>
          <w:w w:val="105"/>
          <w:sz w:val="22"/>
          <w:szCs w:val="22"/>
        </w:rPr>
        <w:t xml:space="preserve"> </w:t>
      </w:r>
    </w:p>
    <w:p w:rsidR="00512C29" w:rsidRPr="00A908D1" w:rsidRDefault="00512C29" w:rsidP="00512C29">
      <w:pPr>
        <w:pStyle w:val="af"/>
        <w:numPr>
          <w:ilvl w:val="0"/>
          <w:numId w:val="1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A908D1">
        <w:rPr>
          <w:b/>
          <w:w w:val="110"/>
          <w:sz w:val="22"/>
          <w:szCs w:val="22"/>
        </w:rPr>
        <w:t>Идентификационный признак риска (</w:t>
      </w:r>
      <w:r w:rsidRPr="00A908D1">
        <w:rPr>
          <w:b/>
          <w:w w:val="110"/>
          <w:sz w:val="22"/>
          <w:szCs w:val="22"/>
          <w:lang w:val="ru-RU"/>
        </w:rPr>
        <w:t>опасности):</w:t>
      </w:r>
      <w:r w:rsidRPr="00A908D1">
        <w:rPr>
          <w:w w:val="110"/>
          <w:sz w:val="22"/>
          <w:szCs w:val="22"/>
          <w:lang w:val="ru-RU"/>
        </w:rPr>
        <w:t xml:space="preserve"> выявленный с помощью НПА, ИЭ или профессионального опыта фактор среды и трудового процесса, который может быть пр</w:t>
      </w:r>
      <w:r w:rsidRPr="00A908D1">
        <w:rPr>
          <w:w w:val="110"/>
          <w:sz w:val="22"/>
          <w:szCs w:val="22"/>
          <w:lang w:val="ru-RU"/>
        </w:rPr>
        <w:t>и</w:t>
      </w:r>
      <w:r w:rsidRPr="00A908D1">
        <w:rPr>
          <w:w w:val="110"/>
          <w:sz w:val="22"/>
          <w:szCs w:val="22"/>
          <w:lang w:val="ru-RU"/>
        </w:rPr>
        <w:t>чиной травмы, острого заболевания или внезапного резкого ухудшения здоровья. В зависим</w:t>
      </w:r>
      <w:r w:rsidRPr="00A908D1">
        <w:rPr>
          <w:w w:val="110"/>
          <w:sz w:val="22"/>
          <w:szCs w:val="22"/>
          <w:lang w:val="ru-RU"/>
        </w:rPr>
        <w:t>о</w:t>
      </w:r>
      <w:r w:rsidRPr="00A908D1">
        <w:rPr>
          <w:w w:val="110"/>
          <w:sz w:val="22"/>
          <w:szCs w:val="22"/>
          <w:lang w:val="ru-RU"/>
        </w:rPr>
        <w:t>сти от количественной характеристики и продолжительности действия отдельных факторов рабочей среды они могут стать опасными.</w:t>
      </w:r>
      <w:r w:rsidRPr="00A908D1">
        <w:rPr>
          <w:w w:val="110"/>
          <w:sz w:val="22"/>
          <w:szCs w:val="22"/>
        </w:rPr>
        <w:t xml:space="preserve"> </w:t>
      </w:r>
      <w:r w:rsidRPr="00A908D1">
        <w:rPr>
          <w:sz w:val="22"/>
          <w:szCs w:val="22"/>
          <w:lang w:val="ru-RU"/>
        </w:rPr>
        <w:t>(</w:t>
      </w:r>
      <w:r w:rsidRPr="00A908D1">
        <w:rPr>
          <w:sz w:val="22"/>
          <w:szCs w:val="22"/>
        </w:rPr>
        <w:t>ГOCT</w:t>
      </w:r>
      <w:r w:rsidRPr="00A908D1">
        <w:rPr>
          <w:spacing w:val="16"/>
          <w:sz w:val="22"/>
          <w:szCs w:val="22"/>
        </w:rPr>
        <w:t xml:space="preserve"> </w:t>
      </w:r>
      <w:r w:rsidRPr="00A908D1">
        <w:rPr>
          <w:sz w:val="22"/>
          <w:szCs w:val="22"/>
        </w:rPr>
        <w:t>12.0.230-2007,</w:t>
      </w:r>
      <w:r w:rsidRPr="00A908D1">
        <w:rPr>
          <w:spacing w:val="17"/>
          <w:sz w:val="22"/>
          <w:szCs w:val="22"/>
        </w:rPr>
        <w:t xml:space="preserve"> </w:t>
      </w:r>
      <w:r w:rsidRPr="00A908D1">
        <w:rPr>
          <w:sz w:val="22"/>
          <w:szCs w:val="22"/>
          <w:lang w:val="ru-RU"/>
        </w:rPr>
        <w:t>пункт</w:t>
      </w:r>
      <w:r w:rsidRPr="00A908D1">
        <w:rPr>
          <w:spacing w:val="15"/>
          <w:sz w:val="22"/>
          <w:szCs w:val="22"/>
        </w:rPr>
        <w:t xml:space="preserve"> </w:t>
      </w:r>
      <w:r w:rsidRPr="00A908D1">
        <w:rPr>
          <w:sz w:val="22"/>
          <w:szCs w:val="22"/>
        </w:rPr>
        <w:t>2.8</w:t>
      </w:r>
      <w:r w:rsidRPr="00A908D1">
        <w:rPr>
          <w:sz w:val="22"/>
          <w:szCs w:val="22"/>
          <w:lang w:val="ru-RU"/>
        </w:rPr>
        <w:t>)</w:t>
      </w:r>
    </w:p>
    <w:p w:rsidR="00512C29" w:rsidRPr="00A908D1" w:rsidRDefault="00512C29" w:rsidP="00512C29">
      <w:pPr>
        <w:pStyle w:val="af1"/>
        <w:numPr>
          <w:ilvl w:val="0"/>
          <w:numId w:val="17"/>
        </w:numPr>
        <w:tabs>
          <w:tab w:val="left" w:pos="567"/>
          <w:tab w:val="left" w:pos="1241"/>
        </w:tabs>
        <w:spacing w:before="0"/>
        <w:ind w:left="0" w:firstLine="0"/>
      </w:pPr>
      <w:r>
        <w:rPr>
          <w:b/>
          <w:w w:val="105"/>
          <w:lang w:val="ru-RU"/>
        </w:rPr>
        <w:t>Определение</w:t>
      </w:r>
      <w:r w:rsidRPr="00A908D1">
        <w:rPr>
          <w:b/>
          <w:w w:val="105"/>
        </w:rPr>
        <w:t xml:space="preserve"> </w:t>
      </w:r>
      <w:r w:rsidRPr="00A908D1">
        <w:rPr>
          <w:b/>
          <w:w w:val="105"/>
          <w:lang w:val="ru-RU"/>
        </w:rPr>
        <w:t>опасности</w:t>
      </w:r>
      <w:r w:rsidRPr="00A908D1">
        <w:rPr>
          <w:b/>
          <w:w w:val="105"/>
        </w:rPr>
        <w:t>:</w:t>
      </w:r>
      <w:r w:rsidRPr="00A908D1">
        <w:rPr>
          <w:w w:val="105"/>
        </w:rPr>
        <w:t xml:space="preserve"> Выявление (идентификация), описание и признание</w:t>
      </w:r>
      <w:r w:rsidRPr="00A908D1">
        <w:rPr>
          <w:spacing w:val="1"/>
          <w:w w:val="105"/>
        </w:rPr>
        <w:t xml:space="preserve"> </w:t>
      </w:r>
      <w:r w:rsidRPr="00A908D1">
        <w:rPr>
          <w:w w:val="105"/>
          <w:lang w:val="ru-RU"/>
        </w:rPr>
        <w:t>потенциальн</w:t>
      </w:r>
      <w:r w:rsidRPr="00A908D1">
        <w:rPr>
          <w:w w:val="105"/>
          <w:lang w:val="ru-RU"/>
        </w:rPr>
        <w:t>о</w:t>
      </w:r>
      <w:r w:rsidRPr="00A908D1">
        <w:rPr>
          <w:w w:val="105"/>
          <w:lang w:val="ru-RU"/>
        </w:rPr>
        <w:t>го</w:t>
      </w:r>
      <w:r w:rsidRPr="00A908D1">
        <w:rPr>
          <w:spacing w:val="-2"/>
          <w:w w:val="105"/>
        </w:rPr>
        <w:t xml:space="preserve"> </w:t>
      </w:r>
      <w:r w:rsidRPr="00A908D1">
        <w:rPr>
          <w:w w:val="105"/>
          <w:lang w:val="ru-RU"/>
        </w:rPr>
        <w:t>источника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yщep6a</w:t>
      </w:r>
      <w:r w:rsidRPr="00A908D1">
        <w:rPr>
          <w:w w:val="105"/>
          <w:lang w:val="ru-RU"/>
        </w:rPr>
        <w:t>.</w:t>
      </w:r>
    </w:p>
    <w:p w:rsidR="00512C29" w:rsidRPr="00A908D1" w:rsidRDefault="00512C29" w:rsidP="00512C29">
      <w:pPr>
        <w:pStyle w:val="af1"/>
        <w:numPr>
          <w:ilvl w:val="0"/>
          <w:numId w:val="17"/>
        </w:numPr>
        <w:tabs>
          <w:tab w:val="left" w:pos="567"/>
          <w:tab w:val="left" w:pos="1229"/>
        </w:tabs>
        <w:spacing w:before="0"/>
        <w:ind w:left="0" w:firstLine="0"/>
      </w:pPr>
      <w:r w:rsidRPr="00A908D1">
        <w:rPr>
          <w:b/>
          <w:w w:val="105"/>
        </w:rPr>
        <w:t>Условия труда:</w:t>
      </w:r>
      <w:r w:rsidRPr="00A908D1">
        <w:rPr>
          <w:w w:val="105"/>
        </w:rPr>
        <w:t xml:space="preserve"> совокупность фактроов производственной среды и трудового процессап, оказывающих влияние на работоспособность и здоровье работника </w:t>
      </w:r>
      <w:r w:rsidRPr="00A908D1">
        <w:rPr>
          <w:w w:val="105"/>
          <w:lang w:val="ru-RU"/>
        </w:rPr>
        <w:t>(</w:t>
      </w:r>
      <w:r w:rsidRPr="00A908D1">
        <w:rPr>
          <w:w w:val="105"/>
        </w:rPr>
        <w:t>2,</w:t>
      </w:r>
      <w:r w:rsidRPr="00A908D1">
        <w:rPr>
          <w:spacing w:val="7"/>
          <w:w w:val="105"/>
        </w:rPr>
        <w:t xml:space="preserve"> </w:t>
      </w:r>
      <w:r w:rsidRPr="00A908D1">
        <w:rPr>
          <w:w w:val="105"/>
          <w:lang w:val="ru-RU"/>
        </w:rPr>
        <w:t>статья</w:t>
      </w:r>
      <w:r w:rsidRPr="00A908D1">
        <w:rPr>
          <w:spacing w:val="3"/>
          <w:w w:val="105"/>
        </w:rPr>
        <w:t xml:space="preserve"> </w:t>
      </w:r>
      <w:r w:rsidRPr="00A908D1">
        <w:rPr>
          <w:w w:val="105"/>
        </w:rPr>
        <w:t>209</w:t>
      </w:r>
      <w:r w:rsidRPr="00A908D1">
        <w:rPr>
          <w:w w:val="105"/>
          <w:lang w:val="ru-RU"/>
        </w:rPr>
        <w:t>)</w:t>
      </w:r>
    </w:p>
    <w:p w:rsidR="00512C29" w:rsidRPr="00A908D1" w:rsidRDefault="00512C29" w:rsidP="00512C29">
      <w:pPr>
        <w:pStyle w:val="af1"/>
        <w:numPr>
          <w:ilvl w:val="0"/>
          <w:numId w:val="17"/>
        </w:numPr>
        <w:tabs>
          <w:tab w:val="left" w:pos="567"/>
          <w:tab w:val="left" w:pos="1200"/>
        </w:tabs>
        <w:spacing w:before="0"/>
        <w:ind w:left="0" w:firstLine="0"/>
      </w:pPr>
      <w:r w:rsidRPr="00A908D1">
        <w:rPr>
          <w:b/>
          <w:w w:val="105"/>
        </w:rPr>
        <w:t>Pиcк:</w:t>
      </w:r>
      <w:r w:rsidRPr="00A908D1">
        <w:rPr>
          <w:w w:val="105"/>
        </w:rPr>
        <w:t xml:space="preserve"> Сочетание (произведение) вероятности  (или </w:t>
      </w:r>
      <w:r w:rsidRPr="00A908D1">
        <w:rPr>
          <w:w w:val="105"/>
          <w:lang w:val="ru-RU"/>
        </w:rPr>
        <w:t>частоты</w:t>
      </w:r>
      <w:r w:rsidRPr="00A908D1">
        <w:rPr>
          <w:w w:val="105"/>
        </w:rPr>
        <w:t xml:space="preserve">) </w:t>
      </w:r>
      <w:r w:rsidRPr="00A908D1">
        <w:rPr>
          <w:w w:val="105"/>
          <w:lang w:val="ru-RU"/>
        </w:rPr>
        <w:t>нанесения</w:t>
      </w:r>
      <w:r w:rsidRPr="00A908D1">
        <w:rPr>
          <w:w w:val="105"/>
        </w:rPr>
        <w:t xml:space="preserve"> yщep6a и</w:t>
      </w:r>
      <w:r w:rsidRPr="00A908D1">
        <w:rPr>
          <w:spacing w:val="1"/>
          <w:w w:val="105"/>
        </w:rPr>
        <w:t xml:space="preserve"> </w:t>
      </w:r>
      <w:r w:rsidRPr="00A908D1">
        <w:rPr>
          <w:w w:val="110"/>
          <w:lang w:val="ru-RU"/>
        </w:rPr>
        <w:t>тяжести этого ущерба</w:t>
      </w:r>
      <w:r w:rsidRPr="00A908D1">
        <w:rPr>
          <w:spacing w:val="-6"/>
          <w:w w:val="110"/>
        </w:rPr>
        <w:t xml:space="preserve"> </w:t>
      </w:r>
      <w:r w:rsidRPr="00A908D1">
        <w:rPr>
          <w:spacing w:val="-6"/>
          <w:w w:val="110"/>
          <w:lang w:val="ru-RU"/>
        </w:rPr>
        <w:t>.</w:t>
      </w:r>
    </w:p>
    <w:p w:rsidR="00512C29" w:rsidRPr="00A908D1" w:rsidRDefault="00512C29" w:rsidP="00512C29">
      <w:pPr>
        <w:pStyle w:val="af1"/>
        <w:tabs>
          <w:tab w:val="left" w:pos="567"/>
          <w:tab w:val="left" w:pos="1200"/>
        </w:tabs>
        <w:spacing w:before="0"/>
        <w:ind w:left="0" w:firstLine="0"/>
      </w:pPr>
      <w:r w:rsidRPr="00A908D1">
        <w:rPr>
          <w:w w:val="105"/>
        </w:rPr>
        <w:t>(ГOCT</w:t>
      </w:r>
      <w:r w:rsidRPr="00A908D1">
        <w:rPr>
          <w:spacing w:val="-16"/>
          <w:w w:val="105"/>
        </w:rPr>
        <w:t xml:space="preserve"> </w:t>
      </w:r>
      <w:r w:rsidRPr="00A908D1">
        <w:rPr>
          <w:w w:val="105"/>
        </w:rPr>
        <w:t>P</w:t>
      </w:r>
      <w:r w:rsidRPr="00A908D1">
        <w:rPr>
          <w:spacing w:val="-16"/>
          <w:w w:val="105"/>
        </w:rPr>
        <w:t xml:space="preserve"> </w:t>
      </w:r>
      <w:r w:rsidRPr="00A908D1">
        <w:rPr>
          <w:w w:val="105"/>
        </w:rPr>
        <w:t>51898-2002,</w:t>
      </w:r>
      <w:r w:rsidRPr="00A908D1">
        <w:rPr>
          <w:spacing w:val="-17"/>
          <w:w w:val="105"/>
        </w:rPr>
        <w:t xml:space="preserve"> </w:t>
      </w:r>
      <w:r w:rsidRPr="00A908D1">
        <w:rPr>
          <w:w w:val="105"/>
        </w:rPr>
        <w:t>пункт</w:t>
      </w:r>
      <w:r w:rsidRPr="00A908D1">
        <w:rPr>
          <w:spacing w:val="-17"/>
          <w:w w:val="105"/>
        </w:rPr>
        <w:t xml:space="preserve"> </w:t>
      </w:r>
      <w:r w:rsidRPr="00A908D1">
        <w:rPr>
          <w:w w:val="105"/>
        </w:rPr>
        <w:t>3.2)</w:t>
      </w:r>
    </w:p>
    <w:p w:rsidR="00512C29" w:rsidRPr="00A908D1" w:rsidRDefault="00512C29" w:rsidP="00512C29">
      <w:pPr>
        <w:pStyle w:val="af1"/>
        <w:numPr>
          <w:ilvl w:val="0"/>
          <w:numId w:val="17"/>
        </w:numPr>
        <w:tabs>
          <w:tab w:val="left" w:pos="567"/>
          <w:tab w:val="left" w:pos="1196"/>
        </w:tabs>
        <w:spacing w:before="0"/>
        <w:ind w:left="0" w:firstLine="0"/>
      </w:pPr>
      <w:r w:rsidRPr="00A908D1">
        <w:rPr>
          <w:b/>
          <w:w w:val="105"/>
        </w:rPr>
        <w:t>Оценка</w:t>
      </w:r>
      <w:r w:rsidRPr="00A908D1">
        <w:rPr>
          <w:b/>
          <w:spacing w:val="-6"/>
          <w:w w:val="105"/>
        </w:rPr>
        <w:t xml:space="preserve"> </w:t>
      </w:r>
      <w:r w:rsidRPr="00A908D1">
        <w:rPr>
          <w:b/>
          <w:w w:val="105"/>
        </w:rPr>
        <w:t>pиcкa</w:t>
      </w:r>
      <w:r w:rsidRPr="00A908D1">
        <w:rPr>
          <w:w w:val="105"/>
        </w:rPr>
        <w:t>: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Количественное или качественное определение значения показателя риска.</w:t>
      </w:r>
      <w:r w:rsidRPr="00A908D1">
        <w:rPr>
          <w:spacing w:val="-6"/>
          <w:w w:val="105"/>
        </w:rPr>
        <w:t xml:space="preserve"> </w:t>
      </w:r>
    </w:p>
    <w:p w:rsidR="00512C29" w:rsidRPr="00A908D1" w:rsidRDefault="00512C29" w:rsidP="00512C29">
      <w:pPr>
        <w:pStyle w:val="af1"/>
        <w:numPr>
          <w:ilvl w:val="0"/>
          <w:numId w:val="17"/>
        </w:numPr>
        <w:tabs>
          <w:tab w:val="left" w:pos="567"/>
          <w:tab w:val="left" w:pos="1222"/>
        </w:tabs>
        <w:spacing w:before="0"/>
        <w:ind w:left="0" w:firstLine="0"/>
      </w:pPr>
      <w:r w:rsidRPr="00A908D1">
        <w:rPr>
          <w:b/>
        </w:rPr>
        <w:t>Ущepб</w:t>
      </w:r>
      <w:r>
        <w:t xml:space="preserve">: </w:t>
      </w:r>
      <w:r w:rsidRPr="00A908D1">
        <w:t>Наненсение физического повреждения или другого вреда здоровью людей, или вреда имуществу или окружающей среде</w:t>
      </w:r>
      <w:r w:rsidRPr="00A908D1">
        <w:rPr>
          <w:lang w:val="ru-RU"/>
        </w:rPr>
        <w:t xml:space="preserve">. </w:t>
      </w:r>
      <w:r w:rsidRPr="00A908D1">
        <w:t xml:space="preserve"> </w:t>
      </w:r>
    </w:p>
    <w:p w:rsidR="00512C29" w:rsidRPr="00A908D1" w:rsidRDefault="00512C29" w:rsidP="00512C29">
      <w:pPr>
        <w:pStyle w:val="af"/>
        <w:tabs>
          <w:tab w:val="left" w:pos="567"/>
        </w:tabs>
        <w:jc w:val="both"/>
        <w:rPr>
          <w:sz w:val="22"/>
          <w:szCs w:val="22"/>
        </w:rPr>
      </w:pPr>
      <w:r w:rsidRPr="00A908D1">
        <w:rPr>
          <w:sz w:val="22"/>
          <w:szCs w:val="22"/>
        </w:rPr>
        <w:t xml:space="preserve">                (ГOCT</w:t>
      </w:r>
      <w:r w:rsidRPr="00A908D1">
        <w:rPr>
          <w:spacing w:val="15"/>
          <w:sz w:val="22"/>
          <w:szCs w:val="22"/>
        </w:rPr>
        <w:t xml:space="preserve"> </w:t>
      </w:r>
      <w:r w:rsidRPr="00A908D1">
        <w:rPr>
          <w:sz w:val="22"/>
          <w:szCs w:val="22"/>
        </w:rPr>
        <w:t>P</w:t>
      </w:r>
      <w:r w:rsidRPr="00A908D1">
        <w:rPr>
          <w:spacing w:val="13"/>
          <w:sz w:val="22"/>
          <w:szCs w:val="22"/>
        </w:rPr>
        <w:t xml:space="preserve"> </w:t>
      </w:r>
      <w:r w:rsidRPr="00A908D1">
        <w:rPr>
          <w:sz w:val="22"/>
          <w:szCs w:val="22"/>
        </w:rPr>
        <w:t>51898-2002,</w:t>
      </w:r>
      <w:r w:rsidRPr="00A908D1">
        <w:rPr>
          <w:spacing w:val="13"/>
          <w:sz w:val="22"/>
          <w:szCs w:val="22"/>
        </w:rPr>
        <w:t xml:space="preserve"> </w:t>
      </w:r>
      <w:r w:rsidRPr="00A908D1">
        <w:rPr>
          <w:sz w:val="22"/>
          <w:szCs w:val="22"/>
        </w:rPr>
        <w:t>пyнкт</w:t>
      </w:r>
      <w:r w:rsidRPr="00A908D1">
        <w:rPr>
          <w:spacing w:val="12"/>
          <w:sz w:val="22"/>
          <w:szCs w:val="22"/>
        </w:rPr>
        <w:t xml:space="preserve"> </w:t>
      </w:r>
      <w:r w:rsidRPr="00A908D1">
        <w:rPr>
          <w:sz w:val="22"/>
          <w:szCs w:val="22"/>
        </w:rPr>
        <w:t>3.3)</w:t>
      </w:r>
    </w:p>
    <w:p w:rsidR="00512C29" w:rsidRPr="00A908D1" w:rsidRDefault="00512C29" w:rsidP="00512C29">
      <w:pPr>
        <w:pStyle w:val="af"/>
        <w:tabs>
          <w:tab w:val="left" w:pos="567"/>
        </w:tabs>
        <w:jc w:val="both"/>
        <w:rPr>
          <w:w w:val="105"/>
          <w:sz w:val="22"/>
          <w:szCs w:val="22"/>
        </w:rPr>
      </w:pPr>
      <w:r w:rsidRPr="00A908D1">
        <w:rPr>
          <w:w w:val="105"/>
          <w:sz w:val="22"/>
          <w:szCs w:val="22"/>
        </w:rPr>
        <w:t xml:space="preserve">Примечание - B настоящем стандарте вред имуществу или окружающей среде не рассматривается. </w:t>
      </w:r>
    </w:p>
    <w:p w:rsidR="00512C29" w:rsidRPr="00A908D1" w:rsidRDefault="00512C29" w:rsidP="00512C29">
      <w:pPr>
        <w:pStyle w:val="af"/>
        <w:tabs>
          <w:tab w:val="left" w:pos="567"/>
        </w:tabs>
        <w:jc w:val="both"/>
        <w:rPr>
          <w:sz w:val="22"/>
          <w:szCs w:val="22"/>
        </w:rPr>
      </w:pPr>
      <w:r w:rsidRPr="00A908D1">
        <w:rPr>
          <w:w w:val="105"/>
          <w:sz w:val="22"/>
          <w:szCs w:val="22"/>
        </w:rPr>
        <w:t xml:space="preserve">        7. </w:t>
      </w:r>
      <w:r w:rsidRPr="00A908D1">
        <w:rPr>
          <w:b/>
          <w:w w:val="105"/>
          <w:sz w:val="22"/>
          <w:szCs w:val="22"/>
        </w:rPr>
        <w:t>Bpeдный</w:t>
      </w:r>
      <w:r w:rsidRPr="00A908D1">
        <w:rPr>
          <w:b/>
          <w:spacing w:val="1"/>
          <w:w w:val="105"/>
          <w:sz w:val="22"/>
          <w:szCs w:val="22"/>
        </w:rPr>
        <w:t xml:space="preserve"> </w:t>
      </w:r>
      <w:r w:rsidRPr="00A908D1">
        <w:rPr>
          <w:b/>
          <w:w w:val="105"/>
          <w:sz w:val="22"/>
          <w:szCs w:val="22"/>
        </w:rPr>
        <w:t xml:space="preserve">производственный </w:t>
      </w:r>
      <w:r w:rsidRPr="00A908D1">
        <w:rPr>
          <w:b/>
          <w:spacing w:val="1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</w:rPr>
        <w:t>фaкт</w:t>
      </w:r>
      <w:r w:rsidRPr="00A908D1">
        <w:rPr>
          <w:b/>
          <w:w w:val="105"/>
          <w:sz w:val="22"/>
          <w:szCs w:val="22"/>
        </w:rPr>
        <w:t>op</w:t>
      </w:r>
      <w:r w:rsidRPr="00A908D1">
        <w:rPr>
          <w:w w:val="105"/>
          <w:sz w:val="22"/>
          <w:szCs w:val="22"/>
        </w:rPr>
        <w:t>:</w:t>
      </w:r>
      <w:r w:rsidRPr="00A908D1">
        <w:rPr>
          <w:spacing w:val="1"/>
          <w:w w:val="105"/>
          <w:sz w:val="22"/>
          <w:szCs w:val="22"/>
        </w:rPr>
        <w:t xml:space="preserve"> </w:t>
      </w:r>
      <w:r w:rsidRPr="00A908D1">
        <w:rPr>
          <w:w w:val="105"/>
          <w:sz w:val="22"/>
          <w:szCs w:val="22"/>
        </w:rPr>
        <w:t>производственный фактор,</w:t>
      </w:r>
      <w:r w:rsidRPr="00A908D1">
        <w:rPr>
          <w:w w:val="105"/>
          <w:sz w:val="22"/>
          <w:szCs w:val="22"/>
          <w:lang w:val="ru-RU"/>
        </w:rPr>
        <w:t xml:space="preserve"> воздействие которого на работника может привести к его заболеванию.</w:t>
      </w:r>
      <w:r w:rsidRPr="00A908D1">
        <w:rPr>
          <w:spacing w:val="1"/>
          <w:w w:val="105"/>
          <w:sz w:val="22"/>
          <w:szCs w:val="22"/>
        </w:rPr>
        <w:t xml:space="preserve"> </w:t>
      </w:r>
    </w:p>
    <w:p w:rsidR="00512C29" w:rsidRPr="00A908D1" w:rsidRDefault="00512C29" w:rsidP="00512C29">
      <w:pPr>
        <w:pStyle w:val="af"/>
        <w:tabs>
          <w:tab w:val="left" w:pos="567"/>
        </w:tabs>
        <w:jc w:val="both"/>
        <w:rPr>
          <w:sz w:val="22"/>
          <w:szCs w:val="22"/>
          <w:lang w:val="ru-RU"/>
        </w:rPr>
      </w:pPr>
      <w:r w:rsidRPr="00A908D1">
        <w:rPr>
          <w:w w:val="105"/>
          <w:sz w:val="22"/>
          <w:szCs w:val="22"/>
          <w:lang w:val="ru-RU"/>
        </w:rPr>
        <w:t xml:space="preserve">             (</w:t>
      </w:r>
      <w:r w:rsidRPr="00A908D1">
        <w:rPr>
          <w:w w:val="105"/>
          <w:sz w:val="22"/>
          <w:szCs w:val="22"/>
        </w:rPr>
        <w:t>2,</w:t>
      </w:r>
      <w:r w:rsidRPr="00A908D1">
        <w:rPr>
          <w:spacing w:val="7"/>
          <w:w w:val="105"/>
          <w:sz w:val="22"/>
          <w:szCs w:val="22"/>
        </w:rPr>
        <w:t xml:space="preserve"> </w:t>
      </w:r>
      <w:r w:rsidRPr="00A908D1">
        <w:rPr>
          <w:w w:val="105"/>
          <w:sz w:val="22"/>
          <w:szCs w:val="22"/>
          <w:lang w:val="ru-RU"/>
        </w:rPr>
        <w:t>статья</w:t>
      </w:r>
      <w:r w:rsidRPr="00A908D1">
        <w:rPr>
          <w:spacing w:val="3"/>
          <w:w w:val="105"/>
          <w:sz w:val="22"/>
          <w:szCs w:val="22"/>
        </w:rPr>
        <w:t xml:space="preserve"> </w:t>
      </w:r>
      <w:r w:rsidRPr="00A908D1">
        <w:rPr>
          <w:w w:val="105"/>
          <w:sz w:val="22"/>
          <w:szCs w:val="22"/>
        </w:rPr>
        <w:t>209</w:t>
      </w:r>
      <w:r w:rsidRPr="00A908D1">
        <w:rPr>
          <w:w w:val="105"/>
          <w:sz w:val="22"/>
          <w:szCs w:val="22"/>
          <w:lang w:val="ru-RU"/>
        </w:rPr>
        <w:t>)</w:t>
      </w:r>
    </w:p>
    <w:p w:rsidR="00512C29" w:rsidRPr="00A908D1" w:rsidRDefault="00512C29" w:rsidP="00512C29">
      <w:pPr>
        <w:pStyle w:val="af1"/>
        <w:numPr>
          <w:ilvl w:val="0"/>
          <w:numId w:val="18"/>
        </w:numPr>
        <w:tabs>
          <w:tab w:val="left" w:pos="567"/>
          <w:tab w:val="left" w:pos="1217"/>
        </w:tabs>
        <w:spacing w:before="0"/>
        <w:ind w:left="0" w:firstLine="0"/>
      </w:pPr>
      <w:r w:rsidRPr="00A908D1">
        <w:rPr>
          <w:b/>
          <w:spacing w:val="-1"/>
          <w:w w:val="110"/>
          <w:lang w:val="ru-RU"/>
        </w:rPr>
        <w:t>Опасный производственный фактор</w:t>
      </w:r>
      <w:r w:rsidRPr="00A908D1">
        <w:rPr>
          <w:w w:val="110"/>
        </w:rPr>
        <w:t>:</w:t>
      </w:r>
      <w:r w:rsidRPr="00A908D1">
        <w:rPr>
          <w:spacing w:val="-6"/>
          <w:w w:val="110"/>
        </w:rPr>
        <w:t xml:space="preserve"> </w:t>
      </w:r>
      <w:r w:rsidRPr="00A908D1">
        <w:rPr>
          <w:w w:val="110"/>
          <w:lang w:val="ru-RU"/>
        </w:rPr>
        <w:t>производственный фактор, воздействие которого на работника может привести к его травме.</w:t>
      </w:r>
      <w:r w:rsidRPr="00A908D1">
        <w:rPr>
          <w:spacing w:val="-6"/>
          <w:w w:val="110"/>
        </w:rPr>
        <w:t xml:space="preserve"> </w:t>
      </w:r>
    </w:p>
    <w:p w:rsidR="00512C29" w:rsidRPr="00A908D1" w:rsidRDefault="00512C29" w:rsidP="00512C29">
      <w:pPr>
        <w:pStyle w:val="af1"/>
        <w:tabs>
          <w:tab w:val="left" w:pos="567"/>
          <w:tab w:val="left" w:pos="1217"/>
        </w:tabs>
        <w:spacing w:before="0"/>
        <w:ind w:left="0" w:firstLine="0"/>
        <w:rPr>
          <w:lang w:val="ru-RU"/>
        </w:rPr>
      </w:pPr>
      <w:r w:rsidRPr="00A908D1">
        <w:rPr>
          <w:w w:val="105"/>
          <w:lang w:val="ru-RU"/>
        </w:rPr>
        <w:t>(</w:t>
      </w:r>
      <w:r w:rsidRPr="00A908D1">
        <w:rPr>
          <w:w w:val="105"/>
        </w:rPr>
        <w:t>2,</w:t>
      </w:r>
      <w:r w:rsidRPr="00A908D1">
        <w:rPr>
          <w:spacing w:val="7"/>
          <w:w w:val="105"/>
        </w:rPr>
        <w:t xml:space="preserve"> </w:t>
      </w:r>
      <w:r w:rsidRPr="00A908D1">
        <w:rPr>
          <w:w w:val="105"/>
        </w:rPr>
        <w:t>статья</w:t>
      </w:r>
      <w:r w:rsidRPr="00A908D1">
        <w:rPr>
          <w:spacing w:val="3"/>
          <w:w w:val="105"/>
        </w:rPr>
        <w:t xml:space="preserve"> </w:t>
      </w:r>
      <w:r w:rsidRPr="00A908D1">
        <w:rPr>
          <w:w w:val="105"/>
        </w:rPr>
        <w:t>209</w:t>
      </w:r>
      <w:r w:rsidRPr="00A908D1">
        <w:rPr>
          <w:w w:val="105"/>
          <w:lang w:val="ru-RU"/>
        </w:rPr>
        <w:t>)</w:t>
      </w:r>
    </w:p>
    <w:p w:rsidR="00512C29" w:rsidRPr="00A908D1" w:rsidRDefault="00512C29" w:rsidP="00512C29">
      <w:pPr>
        <w:pStyle w:val="af1"/>
        <w:numPr>
          <w:ilvl w:val="0"/>
          <w:numId w:val="18"/>
        </w:numPr>
        <w:tabs>
          <w:tab w:val="left" w:pos="567"/>
          <w:tab w:val="left" w:pos="1232"/>
        </w:tabs>
        <w:spacing w:before="0"/>
        <w:ind w:left="0" w:firstLine="0"/>
      </w:pPr>
      <w:r w:rsidRPr="00A908D1">
        <w:rPr>
          <w:b/>
          <w:w w:val="105"/>
          <w:lang w:val="ru-RU"/>
        </w:rPr>
        <w:t>Охрана</w:t>
      </w:r>
      <w:r w:rsidRPr="00A908D1">
        <w:rPr>
          <w:b/>
          <w:w w:val="105"/>
        </w:rPr>
        <w:t xml:space="preserve"> тpyдa</w:t>
      </w:r>
      <w:r w:rsidRPr="00A908D1">
        <w:rPr>
          <w:w w:val="105"/>
        </w:rPr>
        <w:t xml:space="preserve">: </w:t>
      </w:r>
      <w:r w:rsidRPr="00A908D1">
        <w:rPr>
          <w:w w:val="105"/>
          <w:lang w:val="ru-RU"/>
        </w:rPr>
        <w:t>система сохранения жизни и здоровья работников в процессе трудовой де</w:t>
      </w:r>
      <w:r w:rsidRPr="00A908D1">
        <w:rPr>
          <w:w w:val="105"/>
          <w:lang w:val="ru-RU"/>
        </w:rPr>
        <w:t>я</w:t>
      </w:r>
      <w:r w:rsidRPr="00A908D1">
        <w:rPr>
          <w:w w:val="105"/>
          <w:lang w:val="ru-RU"/>
        </w:rPr>
        <w:t xml:space="preserve">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</w:t>
      </w:r>
      <w:r w:rsidRPr="00A908D1">
        <w:rPr>
          <w:w w:val="105"/>
        </w:rPr>
        <w:t xml:space="preserve"> </w:t>
      </w:r>
    </w:p>
    <w:p w:rsidR="00512C29" w:rsidRPr="00A908D1" w:rsidRDefault="00512C29" w:rsidP="00512C29">
      <w:pPr>
        <w:pStyle w:val="af1"/>
        <w:tabs>
          <w:tab w:val="left" w:pos="567"/>
          <w:tab w:val="left" w:pos="1232"/>
        </w:tabs>
        <w:spacing w:before="0"/>
        <w:ind w:left="0" w:firstLine="0"/>
        <w:rPr>
          <w:lang w:val="ru-RU"/>
        </w:rPr>
      </w:pPr>
      <w:r w:rsidRPr="00A908D1">
        <w:rPr>
          <w:w w:val="105"/>
          <w:lang w:val="ru-RU"/>
        </w:rPr>
        <w:t>(</w:t>
      </w:r>
      <w:r w:rsidRPr="00A908D1">
        <w:rPr>
          <w:w w:val="105"/>
        </w:rPr>
        <w:t>2,</w:t>
      </w:r>
      <w:r w:rsidRPr="00A908D1">
        <w:rPr>
          <w:spacing w:val="7"/>
          <w:w w:val="105"/>
        </w:rPr>
        <w:t xml:space="preserve"> </w:t>
      </w:r>
      <w:r w:rsidRPr="00A908D1">
        <w:rPr>
          <w:w w:val="105"/>
          <w:lang w:val="ru-RU"/>
        </w:rPr>
        <w:t>статья</w:t>
      </w:r>
      <w:r w:rsidRPr="00A908D1">
        <w:rPr>
          <w:spacing w:val="3"/>
          <w:w w:val="105"/>
        </w:rPr>
        <w:t xml:space="preserve"> </w:t>
      </w:r>
      <w:r w:rsidRPr="00A908D1">
        <w:rPr>
          <w:w w:val="105"/>
        </w:rPr>
        <w:t>209</w:t>
      </w:r>
      <w:r w:rsidRPr="00A908D1">
        <w:rPr>
          <w:w w:val="105"/>
          <w:lang w:val="ru-RU"/>
        </w:rPr>
        <w:t>)</w:t>
      </w:r>
    </w:p>
    <w:p w:rsidR="00512C29" w:rsidRPr="00A908D1" w:rsidRDefault="00512C29" w:rsidP="00512C29">
      <w:pPr>
        <w:pStyle w:val="af1"/>
        <w:numPr>
          <w:ilvl w:val="0"/>
          <w:numId w:val="18"/>
        </w:numPr>
        <w:tabs>
          <w:tab w:val="left" w:pos="567"/>
          <w:tab w:val="left" w:pos="1328"/>
        </w:tabs>
        <w:spacing w:before="0"/>
        <w:ind w:left="0" w:firstLine="0"/>
      </w:pPr>
      <w:r w:rsidRPr="00A908D1">
        <w:rPr>
          <w:b/>
          <w:w w:val="105"/>
        </w:rPr>
        <w:t>Opгaнизaция</w:t>
      </w:r>
      <w:r w:rsidRPr="00A908D1">
        <w:rPr>
          <w:w w:val="105"/>
        </w:rPr>
        <w:t>:</w:t>
      </w:r>
      <w:r w:rsidRPr="00A908D1">
        <w:rPr>
          <w:spacing w:val="-17"/>
          <w:w w:val="105"/>
        </w:rPr>
        <w:t xml:space="preserve"> </w:t>
      </w:r>
      <w:r w:rsidRPr="00A908D1">
        <w:rPr>
          <w:w w:val="105"/>
        </w:rPr>
        <w:t>Koмпaния,</w:t>
      </w:r>
      <w:r w:rsidRPr="00A908D1">
        <w:rPr>
          <w:spacing w:val="-12"/>
          <w:w w:val="105"/>
        </w:rPr>
        <w:t xml:space="preserve"> </w:t>
      </w:r>
      <w:r w:rsidRPr="00A908D1">
        <w:rPr>
          <w:w w:val="105"/>
        </w:rPr>
        <w:t>фиpмa,</w:t>
      </w:r>
      <w:r w:rsidRPr="00A908D1">
        <w:rPr>
          <w:spacing w:val="-12"/>
          <w:w w:val="105"/>
        </w:rPr>
        <w:t xml:space="preserve"> </w:t>
      </w:r>
      <w:r w:rsidRPr="00A908D1">
        <w:rPr>
          <w:w w:val="105"/>
        </w:rPr>
        <w:t>пpoeкт,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пpeдпpиятиe,</w:t>
      </w:r>
      <w:r w:rsidRPr="00A908D1">
        <w:rPr>
          <w:spacing w:val="-16"/>
          <w:w w:val="105"/>
        </w:rPr>
        <w:t xml:space="preserve"> </w:t>
      </w:r>
      <w:r w:rsidRPr="00A908D1">
        <w:rPr>
          <w:w w:val="105"/>
        </w:rPr>
        <w:t>yчpeждeниe,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зaвoд,</w:t>
      </w:r>
      <w:r w:rsidRPr="00A908D1">
        <w:rPr>
          <w:spacing w:val="-16"/>
          <w:w w:val="105"/>
        </w:rPr>
        <w:t xml:space="preserve"> </w:t>
      </w:r>
      <w:r>
        <w:rPr>
          <w:w w:val="105"/>
        </w:rPr>
        <w:t>фaб</w:t>
      </w:r>
      <w:r w:rsidRPr="00A908D1">
        <w:rPr>
          <w:w w:val="105"/>
        </w:rPr>
        <w:t>pикa, o6ъeдинeниe, opгaн влac</w:t>
      </w:r>
      <w:r w:rsidRPr="00A908D1">
        <w:rPr>
          <w:w w:val="105"/>
          <w:lang w:val="ru-RU"/>
        </w:rPr>
        <w:t>т</w:t>
      </w:r>
      <w:r w:rsidRPr="00A908D1">
        <w:rPr>
          <w:w w:val="105"/>
        </w:rPr>
        <w:t xml:space="preserve">и, </w:t>
      </w:r>
      <w:r w:rsidRPr="00A908D1">
        <w:rPr>
          <w:w w:val="105"/>
          <w:lang w:val="ru-RU"/>
        </w:rPr>
        <w:t>общественный</w:t>
      </w:r>
      <w:r w:rsidRPr="00A908D1">
        <w:rPr>
          <w:w w:val="105"/>
        </w:rPr>
        <w:t xml:space="preserve"> </w:t>
      </w:r>
      <w:r w:rsidRPr="00A908D1">
        <w:rPr>
          <w:w w:val="105"/>
          <w:lang w:val="ru-RU"/>
        </w:rPr>
        <w:t>институт</w:t>
      </w:r>
      <w:r w:rsidRPr="00A908D1">
        <w:rPr>
          <w:w w:val="105"/>
        </w:rPr>
        <w:t xml:space="preserve"> или accoциaция и т.п. ли6o иx</w:t>
      </w:r>
      <w:r w:rsidRPr="00A908D1">
        <w:rPr>
          <w:spacing w:val="1"/>
          <w:w w:val="105"/>
        </w:rPr>
        <w:t xml:space="preserve"> </w:t>
      </w:r>
      <w:r w:rsidRPr="00A908D1">
        <w:rPr>
          <w:w w:val="105"/>
        </w:rPr>
        <w:t xml:space="preserve">чacти, вxoдящиe или нe вxoдящиe в иx cocтaв, paзличныx фopм </w:t>
      </w:r>
      <w:r w:rsidRPr="00A908D1">
        <w:rPr>
          <w:w w:val="105"/>
          <w:lang w:val="ru-RU"/>
        </w:rPr>
        <w:t>собственности</w:t>
      </w:r>
      <w:r w:rsidRPr="00A908D1">
        <w:rPr>
          <w:w w:val="105"/>
        </w:rPr>
        <w:t xml:space="preserve">, </w:t>
      </w:r>
      <w:r w:rsidRPr="00A908D1">
        <w:rPr>
          <w:w w:val="105"/>
          <w:lang w:val="ru-RU"/>
        </w:rPr>
        <w:t>которые имеют собственные фун</w:t>
      </w:r>
      <w:r w:rsidRPr="00A908D1">
        <w:rPr>
          <w:w w:val="105"/>
          <w:lang w:val="ru-RU"/>
        </w:rPr>
        <w:t>к</w:t>
      </w:r>
      <w:r w:rsidRPr="00A908D1">
        <w:rPr>
          <w:w w:val="105"/>
          <w:lang w:val="ru-RU"/>
        </w:rPr>
        <w:t>ции и управление</w:t>
      </w:r>
    </w:p>
    <w:p w:rsidR="00512C29" w:rsidRPr="00A908D1" w:rsidRDefault="00512C29" w:rsidP="00512C29">
      <w:pPr>
        <w:pStyle w:val="af"/>
        <w:tabs>
          <w:tab w:val="left" w:pos="567"/>
        </w:tabs>
        <w:jc w:val="both"/>
        <w:rPr>
          <w:sz w:val="22"/>
          <w:szCs w:val="22"/>
          <w:lang w:val="ru-RU"/>
        </w:rPr>
      </w:pPr>
      <w:r w:rsidRPr="00A908D1">
        <w:rPr>
          <w:sz w:val="22"/>
          <w:szCs w:val="22"/>
          <w:lang w:val="ru-RU"/>
        </w:rPr>
        <w:t xml:space="preserve">              (</w:t>
      </w:r>
      <w:r w:rsidRPr="00A908D1">
        <w:rPr>
          <w:sz w:val="22"/>
          <w:szCs w:val="22"/>
        </w:rPr>
        <w:t>ГOCT</w:t>
      </w:r>
      <w:r w:rsidRPr="00A908D1">
        <w:rPr>
          <w:spacing w:val="16"/>
          <w:sz w:val="22"/>
          <w:szCs w:val="22"/>
        </w:rPr>
        <w:t xml:space="preserve"> </w:t>
      </w:r>
      <w:r w:rsidRPr="00A908D1">
        <w:rPr>
          <w:sz w:val="22"/>
          <w:szCs w:val="22"/>
        </w:rPr>
        <w:t>12.0.230-2007,</w:t>
      </w:r>
      <w:r w:rsidRPr="00A908D1">
        <w:rPr>
          <w:spacing w:val="17"/>
          <w:sz w:val="22"/>
          <w:szCs w:val="22"/>
        </w:rPr>
        <w:t xml:space="preserve"> </w:t>
      </w:r>
      <w:r w:rsidRPr="00A908D1">
        <w:rPr>
          <w:sz w:val="22"/>
          <w:szCs w:val="22"/>
          <w:lang w:val="ru-RU"/>
        </w:rPr>
        <w:t>пункт</w:t>
      </w:r>
      <w:r w:rsidRPr="00A908D1">
        <w:rPr>
          <w:spacing w:val="15"/>
          <w:sz w:val="22"/>
          <w:szCs w:val="22"/>
        </w:rPr>
        <w:t xml:space="preserve"> </w:t>
      </w:r>
      <w:r w:rsidRPr="00A908D1">
        <w:rPr>
          <w:sz w:val="22"/>
          <w:szCs w:val="22"/>
        </w:rPr>
        <w:t>2.9</w:t>
      </w:r>
      <w:r w:rsidRPr="00A908D1">
        <w:rPr>
          <w:sz w:val="22"/>
          <w:szCs w:val="22"/>
          <w:lang w:val="ru-RU"/>
        </w:rPr>
        <w:t>)</w:t>
      </w:r>
    </w:p>
    <w:p w:rsidR="00512C29" w:rsidRPr="00A908D1" w:rsidRDefault="00512C29" w:rsidP="00512C29">
      <w:pPr>
        <w:pStyle w:val="af1"/>
        <w:numPr>
          <w:ilvl w:val="0"/>
          <w:numId w:val="18"/>
        </w:numPr>
        <w:tabs>
          <w:tab w:val="left" w:pos="567"/>
        </w:tabs>
        <w:spacing w:before="0"/>
        <w:ind w:left="0" w:firstLine="0"/>
        <w:rPr>
          <w:b/>
        </w:rPr>
      </w:pPr>
      <w:r w:rsidRPr="00A908D1">
        <w:rPr>
          <w:b/>
        </w:rPr>
        <w:t xml:space="preserve">Профессиональное заболевание:  </w:t>
      </w:r>
      <w:r w:rsidRPr="00A908D1">
        <w:rPr>
          <w:b/>
          <w:lang w:val="ru-RU"/>
        </w:rPr>
        <w:t xml:space="preserve">  </w:t>
      </w:r>
      <w:r w:rsidRPr="00A908D1">
        <w:rPr>
          <w:lang w:val="ru-RU"/>
        </w:rPr>
        <w:t>Хроническое или острое</w:t>
      </w:r>
      <w:r w:rsidRPr="00A908D1">
        <w:rPr>
          <w:w w:val="105"/>
          <w:lang w:val="ru-RU"/>
        </w:rPr>
        <w:t xml:space="preserve"> заболевание работника, являюще</w:t>
      </w:r>
      <w:r w:rsidRPr="00A908D1">
        <w:rPr>
          <w:w w:val="105"/>
          <w:lang w:val="ru-RU"/>
        </w:rPr>
        <w:t>е</w:t>
      </w:r>
      <w:r w:rsidRPr="00A908D1">
        <w:rPr>
          <w:w w:val="105"/>
          <w:lang w:val="ru-RU"/>
        </w:rPr>
        <w:t xml:space="preserve">ся результатом воздействия на него вредного(ых) производственного(ых) фактора(ов) и повлекшее временную или стойкую утрату профессиональной трудоспособности либо его смерть. </w:t>
      </w:r>
      <w:r w:rsidRPr="00A908D1">
        <w:rPr>
          <w:w w:val="105"/>
        </w:rPr>
        <w:t xml:space="preserve"> </w:t>
      </w:r>
    </w:p>
    <w:p w:rsidR="00512C29" w:rsidRPr="00A908D1" w:rsidRDefault="00512C29" w:rsidP="00512C29">
      <w:pPr>
        <w:pStyle w:val="TableParagraph"/>
        <w:tabs>
          <w:tab w:val="left" w:pos="567"/>
        </w:tabs>
        <w:rPr>
          <w:lang w:val="ru-RU"/>
        </w:rPr>
      </w:pPr>
      <w:r w:rsidRPr="00A908D1">
        <w:rPr>
          <w:lang w:val="ru-RU"/>
        </w:rPr>
        <w:t>(</w:t>
      </w:r>
      <w:r w:rsidRPr="00A908D1">
        <w:t>ГOCT</w:t>
      </w:r>
      <w:r w:rsidRPr="00A908D1">
        <w:rPr>
          <w:spacing w:val="15"/>
        </w:rPr>
        <w:t xml:space="preserve"> </w:t>
      </w:r>
      <w:r w:rsidRPr="00A908D1">
        <w:t>P</w:t>
      </w:r>
      <w:r w:rsidRPr="00A908D1">
        <w:rPr>
          <w:spacing w:val="12"/>
        </w:rPr>
        <w:t xml:space="preserve"> </w:t>
      </w:r>
      <w:r w:rsidRPr="00A908D1">
        <w:t>12.0.007-2009,</w:t>
      </w:r>
      <w:r w:rsidRPr="00A908D1">
        <w:rPr>
          <w:spacing w:val="16"/>
        </w:rPr>
        <w:t xml:space="preserve"> </w:t>
      </w:r>
      <w:r w:rsidRPr="00A908D1">
        <w:rPr>
          <w:lang w:val="ru-RU"/>
        </w:rPr>
        <w:t>пункт</w:t>
      </w:r>
      <w:r w:rsidRPr="00A908D1">
        <w:rPr>
          <w:spacing w:val="12"/>
        </w:rPr>
        <w:t xml:space="preserve"> </w:t>
      </w:r>
      <w:r w:rsidRPr="00A908D1">
        <w:t>3.4</w:t>
      </w:r>
      <w:r w:rsidRPr="00A908D1">
        <w:rPr>
          <w:lang w:val="ru-RU"/>
        </w:rPr>
        <w:t>)</w:t>
      </w:r>
    </w:p>
    <w:p w:rsidR="00512C29" w:rsidRPr="00A908D1" w:rsidRDefault="00512C29" w:rsidP="00512C29">
      <w:pPr>
        <w:pStyle w:val="af1"/>
        <w:numPr>
          <w:ilvl w:val="0"/>
          <w:numId w:val="18"/>
        </w:numPr>
        <w:tabs>
          <w:tab w:val="left" w:pos="567"/>
          <w:tab w:val="left" w:pos="1344"/>
        </w:tabs>
        <w:spacing w:before="0"/>
        <w:ind w:left="0" w:firstLine="0"/>
      </w:pPr>
      <w:r w:rsidRPr="00A908D1">
        <w:rPr>
          <w:b/>
          <w:w w:val="105"/>
          <w:lang w:val="ru-RU"/>
        </w:rPr>
        <w:t>Несчастный случай на производстве</w:t>
      </w:r>
      <w:r w:rsidRPr="00A908D1">
        <w:rPr>
          <w:w w:val="105"/>
          <w:lang w:val="ru-RU"/>
        </w:rPr>
        <w:t xml:space="preserve"> :</w:t>
      </w:r>
      <w:r>
        <w:rPr>
          <w:w w:val="105"/>
        </w:rPr>
        <w:t xml:space="preserve"> Coб</w:t>
      </w:r>
      <w:r w:rsidRPr="00A908D1">
        <w:rPr>
          <w:w w:val="105"/>
        </w:rPr>
        <w:t>ыти</w:t>
      </w:r>
      <w:r>
        <w:rPr>
          <w:w w:val="105"/>
        </w:rPr>
        <w:t>e, в peзyльтaтe кoтopoгo pa6oт</w:t>
      </w:r>
      <w:r w:rsidRPr="00A908D1">
        <w:rPr>
          <w:w w:val="105"/>
        </w:rPr>
        <w:t>ник</w:t>
      </w:r>
      <w:r w:rsidRPr="00A908D1">
        <w:rPr>
          <w:spacing w:val="-15"/>
          <w:w w:val="105"/>
        </w:rPr>
        <w:t xml:space="preserve"> </w:t>
      </w:r>
      <w:r w:rsidRPr="00A908D1">
        <w:rPr>
          <w:w w:val="105"/>
        </w:rPr>
        <w:t>пoлyчил</w:t>
      </w:r>
      <w:r w:rsidRPr="00A908D1">
        <w:rPr>
          <w:spacing w:val="-12"/>
          <w:w w:val="105"/>
        </w:rPr>
        <w:t xml:space="preserve"> </w:t>
      </w:r>
      <w:r w:rsidRPr="00A908D1">
        <w:rPr>
          <w:w w:val="105"/>
        </w:rPr>
        <w:t>yвeчьe</w:t>
      </w:r>
      <w:r w:rsidRPr="00A908D1">
        <w:rPr>
          <w:spacing w:val="-15"/>
          <w:w w:val="105"/>
        </w:rPr>
        <w:t xml:space="preserve"> </w:t>
      </w:r>
      <w:r w:rsidRPr="00A908D1">
        <w:rPr>
          <w:w w:val="105"/>
        </w:rPr>
        <w:t>или</w:t>
      </w:r>
      <w:r w:rsidRPr="00A908D1">
        <w:rPr>
          <w:spacing w:val="-13"/>
          <w:w w:val="105"/>
        </w:rPr>
        <w:t xml:space="preserve"> </w:t>
      </w:r>
      <w:r w:rsidRPr="00A908D1">
        <w:rPr>
          <w:w w:val="105"/>
        </w:rPr>
        <w:t>инoe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пoвpeждeниe</w:t>
      </w:r>
      <w:r w:rsidRPr="00A908D1">
        <w:rPr>
          <w:spacing w:val="-11"/>
          <w:w w:val="105"/>
        </w:rPr>
        <w:t xml:space="preserve"> </w:t>
      </w:r>
      <w:r w:rsidRPr="00A908D1">
        <w:rPr>
          <w:w w:val="105"/>
        </w:rPr>
        <w:t>здopoвья</w:t>
      </w:r>
      <w:r w:rsidRPr="00A908D1">
        <w:rPr>
          <w:spacing w:val="-13"/>
          <w:w w:val="105"/>
        </w:rPr>
        <w:t xml:space="preserve"> </w:t>
      </w:r>
      <w:r w:rsidRPr="00A908D1">
        <w:rPr>
          <w:w w:val="105"/>
        </w:rPr>
        <w:t>пpи</w:t>
      </w:r>
      <w:r w:rsidRPr="00A908D1">
        <w:rPr>
          <w:spacing w:val="-13"/>
          <w:w w:val="105"/>
        </w:rPr>
        <w:t xml:space="preserve"> </w:t>
      </w:r>
      <w:r w:rsidRPr="00A908D1">
        <w:rPr>
          <w:w w:val="105"/>
        </w:rPr>
        <w:t>иcпoлнeнии</w:t>
      </w:r>
      <w:r w:rsidRPr="00A908D1">
        <w:rPr>
          <w:spacing w:val="-11"/>
          <w:w w:val="105"/>
        </w:rPr>
        <w:t xml:space="preserve"> </w:t>
      </w:r>
      <w:r w:rsidRPr="00A908D1">
        <w:rPr>
          <w:w w:val="105"/>
        </w:rPr>
        <w:t>им</w:t>
      </w:r>
      <w:r w:rsidRPr="00A908D1">
        <w:rPr>
          <w:spacing w:val="-12"/>
          <w:w w:val="105"/>
        </w:rPr>
        <w:t xml:space="preserve"> </w:t>
      </w:r>
      <w:r w:rsidRPr="00A908D1">
        <w:rPr>
          <w:w w:val="105"/>
        </w:rPr>
        <w:t>o6язaннocти</w:t>
      </w:r>
      <w:r w:rsidRPr="00A908D1">
        <w:rPr>
          <w:spacing w:val="-12"/>
          <w:w w:val="105"/>
        </w:rPr>
        <w:t xml:space="preserve"> </w:t>
      </w:r>
      <w:r w:rsidRPr="00A908D1">
        <w:rPr>
          <w:w w:val="105"/>
        </w:rPr>
        <w:t>пo</w:t>
      </w:r>
      <w:r w:rsidRPr="00A908D1">
        <w:rPr>
          <w:w w:val="105"/>
          <w:lang w:val="ru-RU"/>
        </w:rPr>
        <w:t xml:space="preserve"> </w:t>
      </w:r>
      <w:r w:rsidRPr="00A908D1">
        <w:rPr>
          <w:spacing w:val="-68"/>
          <w:w w:val="105"/>
        </w:rPr>
        <w:t xml:space="preserve"> </w:t>
      </w:r>
      <w:r w:rsidRPr="00A908D1">
        <w:rPr>
          <w:w w:val="105"/>
        </w:rPr>
        <w:t>тpyдoвoмy</w:t>
      </w:r>
      <w:r w:rsidRPr="00A908D1">
        <w:rPr>
          <w:spacing w:val="-8"/>
          <w:w w:val="105"/>
        </w:rPr>
        <w:t xml:space="preserve"> </w:t>
      </w:r>
      <w:r w:rsidRPr="00A908D1">
        <w:rPr>
          <w:w w:val="105"/>
        </w:rPr>
        <w:t>дoгoвopy</w:t>
      </w:r>
      <w:r w:rsidRPr="00A908D1">
        <w:rPr>
          <w:spacing w:val="-8"/>
          <w:w w:val="105"/>
        </w:rPr>
        <w:t xml:space="preserve"> </w:t>
      </w:r>
      <w:r w:rsidRPr="00A908D1">
        <w:rPr>
          <w:w w:val="105"/>
        </w:rPr>
        <w:t>(</w:t>
      </w:r>
      <w:r w:rsidRPr="00A908D1">
        <w:rPr>
          <w:w w:val="105"/>
          <w:lang w:val="ru-RU"/>
        </w:rPr>
        <w:t>контракту</w:t>
      </w:r>
      <w:r w:rsidRPr="00A908D1">
        <w:rPr>
          <w:w w:val="105"/>
        </w:rPr>
        <w:t>)</w:t>
      </w:r>
      <w:r w:rsidRPr="00A908D1">
        <w:rPr>
          <w:spacing w:val="-10"/>
          <w:w w:val="105"/>
        </w:rPr>
        <w:t xml:space="preserve"> </w:t>
      </w:r>
      <w:r w:rsidRPr="00A908D1">
        <w:rPr>
          <w:w w:val="105"/>
        </w:rPr>
        <w:t>и</w:t>
      </w:r>
      <w:r w:rsidRPr="00A908D1">
        <w:rPr>
          <w:spacing w:val="-5"/>
          <w:w w:val="105"/>
        </w:rPr>
        <w:t xml:space="preserve"> </w:t>
      </w:r>
      <w:r w:rsidRPr="00A908D1">
        <w:rPr>
          <w:w w:val="105"/>
        </w:rPr>
        <w:t>в</w:t>
      </w:r>
      <w:r w:rsidRPr="00A908D1">
        <w:rPr>
          <w:spacing w:val="-11"/>
          <w:w w:val="105"/>
        </w:rPr>
        <w:t xml:space="preserve"> </w:t>
      </w:r>
      <w:r w:rsidRPr="00A908D1">
        <w:rPr>
          <w:w w:val="105"/>
        </w:rPr>
        <w:t>иныx</w:t>
      </w:r>
      <w:r w:rsidRPr="00A908D1">
        <w:rPr>
          <w:spacing w:val="-10"/>
          <w:w w:val="105"/>
        </w:rPr>
        <w:t xml:space="preserve"> </w:t>
      </w:r>
      <w:r w:rsidRPr="00A908D1">
        <w:rPr>
          <w:w w:val="105"/>
          <w:lang w:val="ru-RU"/>
        </w:rPr>
        <w:t xml:space="preserve">установленных </w:t>
      </w:r>
      <w:r w:rsidRPr="00A908D1">
        <w:rPr>
          <w:spacing w:val="-11"/>
          <w:w w:val="105"/>
        </w:rPr>
        <w:t xml:space="preserve"> </w:t>
      </w:r>
      <w:r w:rsidRPr="00A908D1">
        <w:rPr>
          <w:w w:val="105"/>
        </w:rPr>
        <w:t>фeдepaльным</w:t>
      </w:r>
      <w:r w:rsidRPr="00A908D1">
        <w:rPr>
          <w:spacing w:val="-11"/>
          <w:w w:val="105"/>
        </w:rPr>
        <w:t xml:space="preserve"> </w:t>
      </w:r>
      <w:r w:rsidRPr="00A908D1">
        <w:rPr>
          <w:w w:val="105"/>
        </w:rPr>
        <w:t>зaкoнoм</w:t>
      </w:r>
      <w:r w:rsidRPr="00A908D1">
        <w:rPr>
          <w:spacing w:val="-8"/>
          <w:w w:val="105"/>
        </w:rPr>
        <w:t xml:space="preserve"> </w:t>
      </w:r>
      <w:r w:rsidRPr="00A908D1">
        <w:rPr>
          <w:w w:val="105"/>
        </w:rPr>
        <w:t>cлyчaяx</w:t>
      </w:r>
      <w:r>
        <w:rPr>
          <w:w w:val="105"/>
          <w:lang w:val="ru-RU"/>
        </w:rPr>
        <w:t xml:space="preserve"> </w:t>
      </w:r>
      <w:r w:rsidRPr="00A908D1">
        <w:rPr>
          <w:spacing w:val="-68"/>
          <w:w w:val="105"/>
        </w:rPr>
        <w:t xml:space="preserve"> </w:t>
      </w:r>
      <w:r w:rsidRPr="00A908D1">
        <w:rPr>
          <w:w w:val="105"/>
        </w:rPr>
        <w:t>кaк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нa</w:t>
      </w:r>
      <w:r w:rsidRPr="00A908D1">
        <w:rPr>
          <w:spacing w:val="-3"/>
          <w:w w:val="105"/>
        </w:rPr>
        <w:t xml:space="preserve"> </w:t>
      </w:r>
      <w:r w:rsidRPr="00A908D1">
        <w:rPr>
          <w:w w:val="105"/>
        </w:rPr>
        <w:t>тeppитopии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opгaнизaции,</w:t>
      </w:r>
      <w:r w:rsidRPr="00A908D1">
        <w:rPr>
          <w:spacing w:val="-4"/>
          <w:w w:val="105"/>
        </w:rPr>
        <w:t xml:space="preserve"> </w:t>
      </w:r>
      <w:r w:rsidRPr="00A908D1">
        <w:rPr>
          <w:w w:val="105"/>
        </w:rPr>
        <w:t>тaк</w:t>
      </w:r>
      <w:r w:rsidRPr="00A908D1">
        <w:rPr>
          <w:spacing w:val="-5"/>
          <w:w w:val="105"/>
        </w:rPr>
        <w:t xml:space="preserve"> </w:t>
      </w:r>
      <w:r w:rsidRPr="00A908D1">
        <w:rPr>
          <w:w w:val="105"/>
        </w:rPr>
        <w:t>и</w:t>
      </w:r>
      <w:r w:rsidRPr="00A908D1">
        <w:rPr>
          <w:spacing w:val="-5"/>
          <w:w w:val="105"/>
        </w:rPr>
        <w:t xml:space="preserve"> </w:t>
      </w:r>
      <w:r w:rsidRPr="00A908D1">
        <w:rPr>
          <w:w w:val="105"/>
        </w:rPr>
        <w:t>зa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ee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пpeдeлaми</w:t>
      </w:r>
      <w:r w:rsidRPr="00A908D1">
        <w:rPr>
          <w:spacing w:val="-7"/>
          <w:w w:val="105"/>
        </w:rPr>
        <w:t xml:space="preserve"> </w:t>
      </w:r>
      <w:r>
        <w:rPr>
          <w:w w:val="105"/>
        </w:rPr>
        <w:t>либ</w:t>
      </w:r>
      <w:r w:rsidRPr="00A908D1">
        <w:rPr>
          <w:w w:val="105"/>
        </w:rPr>
        <w:t>o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вo</w:t>
      </w:r>
      <w:r w:rsidRPr="00A908D1">
        <w:rPr>
          <w:spacing w:val="-3"/>
          <w:w w:val="105"/>
        </w:rPr>
        <w:t xml:space="preserve"> </w:t>
      </w:r>
      <w:r w:rsidRPr="00A908D1">
        <w:rPr>
          <w:w w:val="105"/>
        </w:rPr>
        <w:t>вpeмя</w:t>
      </w:r>
      <w:r w:rsidRPr="00A908D1">
        <w:rPr>
          <w:spacing w:val="-5"/>
          <w:w w:val="105"/>
        </w:rPr>
        <w:t xml:space="preserve"> </w:t>
      </w:r>
      <w:r w:rsidRPr="00A908D1">
        <w:rPr>
          <w:w w:val="105"/>
        </w:rPr>
        <w:t>cлeдoвaния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к</w:t>
      </w:r>
      <w:r w:rsidRPr="00A908D1">
        <w:rPr>
          <w:spacing w:val="-3"/>
          <w:w w:val="105"/>
        </w:rPr>
        <w:t xml:space="preserve"> </w:t>
      </w:r>
      <w:r w:rsidRPr="00A908D1">
        <w:rPr>
          <w:w w:val="105"/>
        </w:rPr>
        <w:t>мecтy</w:t>
      </w:r>
      <w:r w:rsidRPr="00A908D1">
        <w:rPr>
          <w:spacing w:val="-69"/>
          <w:w w:val="105"/>
        </w:rPr>
        <w:t xml:space="preserve"> </w:t>
      </w:r>
      <w:r>
        <w:rPr>
          <w:w w:val="105"/>
        </w:rPr>
        <w:t xml:space="preserve">paбoты или вoзвpaщeния c мecтa pабoты нa тpaнcпopтe, </w:t>
      </w:r>
      <w:r w:rsidRPr="00A908D1">
        <w:rPr>
          <w:w w:val="105"/>
        </w:rPr>
        <w:t>пpeдocтaвлeннoм opгaнизaциeй,</w:t>
      </w:r>
      <w:r w:rsidRPr="00A908D1">
        <w:rPr>
          <w:spacing w:val="1"/>
          <w:w w:val="105"/>
        </w:rPr>
        <w:t xml:space="preserve"> </w:t>
      </w:r>
      <w:r w:rsidRPr="00A908D1">
        <w:rPr>
          <w:w w:val="105"/>
        </w:rPr>
        <w:t>и кoтopoe пoвлeк</w:t>
      </w:r>
      <w:r>
        <w:rPr>
          <w:w w:val="105"/>
        </w:rPr>
        <w:t>лo нeo6xoдимocть пepeвoдa paбoтникa нa дpyгyю paб</w:t>
      </w:r>
      <w:r w:rsidRPr="00A908D1">
        <w:rPr>
          <w:w w:val="105"/>
        </w:rPr>
        <w:t>oтy, вpeмeннyю</w:t>
      </w:r>
      <w:r w:rsidRPr="00A908D1">
        <w:rPr>
          <w:spacing w:val="1"/>
          <w:w w:val="105"/>
        </w:rPr>
        <w:t xml:space="preserve"> </w:t>
      </w:r>
      <w:r w:rsidRPr="00A908D1">
        <w:rPr>
          <w:w w:val="105"/>
        </w:rPr>
        <w:t>или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cтoйкyю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yтpaтy</w:t>
      </w:r>
      <w:r w:rsidRPr="00A908D1">
        <w:rPr>
          <w:spacing w:val="-3"/>
          <w:w w:val="105"/>
        </w:rPr>
        <w:t xml:space="preserve"> </w:t>
      </w:r>
      <w:r w:rsidRPr="00A908D1">
        <w:rPr>
          <w:w w:val="105"/>
        </w:rPr>
        <w:t>им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пpoфeccиoнaльнoй</w:t>
      </w:r>
      <w:r w:rsidRPr="00A908D1">
        <w:rPr>
          <w:spacing w:val="-7"/>
          <w:w w:val="105"/>
        </w:rPr>
        <w:t xml:space="preserve"> </w:t>
      </w:r>
      <w:r>
        <w:rPr>
          <w:w w:val="105"/>
        </w:rPr>
        <w:t>тpyдocпocoб</w:t>
      </w:r>
      <w:r w:rsidRPr="00A908D1">
        <w:rPr>
          <w:w w:val="105"/>
        </w:rPr>
        <w:t>нocти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либo</w:t>
      </w:r>
      <w:r w:rsidRPr="00A908D1">
        <w:rPr>
          <w:spacing w:val="-4"/>
          <w:w w:val="105"/>
        </w:rPr>
        <w:t xml:space="preserve"> </w:t>
      </w:r>
      <w:r w:rsidRPr="00A908D1">
        <w:rPr>
          <w:w w:val="105"/>
        </w:rPr>
        <w:t>eгo</w:t>
      </w:r>
      <w:r w:rsidRPr="00A908D1">
        <w:rPr>
          <w:spacing w:val="-4"/>
          <w:w w:val="105"/>
        </w:rPr>
        <w:t xml:space="preserve"> </w:t>
      </w:r>
      <w:r w:rsidRPr="00A908D1">
        <w:rPr>
          <w:w w:val="105"/>
        </w:rPr>
        <w:t>cмepть.</w:t>
      </w:r>
    </w:p>
    <w:p w:rsidR="00512C29" w:rsidRPr="00A908D1" w:rsidRDefault="00512C29" w:rsidP="00512C29">
      <w:pPr>
        <w:pStyle w:val="af"/>
        <w:tabs>
          <w:tab w:val="left" w:pos="567"/>
        </w:tabs>
        <w:jc w:val="both"/>
        <w:rPr>
          <w:sz w:val="22"/>
          <w:szCs w:val="22"/>
        </w:rPr>
      </w:pPr>
      <w:r w:rsidRPr="00A908D1">
        <w:rPr>
          <w:sz w:val="22"/>
          <w:szCs w:val="22"/>
        </w:rPr>
        <w:t>(ГOCT</w:t>
      </w:r>
      <w:r w:rsidRPr="00A908D1">
        <w:rPr>
          <w:spacing w:val="15"/>
          <w:sz w:val="22"/>
          <w:szCs w:val="22"/>
        </w:rPr>
        <w:t xml:space="preserve"> </w:t>
      </w:r>
      <w:r w:rsidRPr="00A908D1">
        <w:rPr>
          <w:sz w:val="22"/>
          <w:szCs w:val="22"/>
        </w:rPr>
        <w:t>P</w:t>
      </w:r>
      <w:r w:rsidRPr="00A908D1">
        <w:rPr>
          <w:spacing w:val="12"/>
          <w:sz w:val="22"/>
          <w:szCs w:val="22"/>
        </w:rPr>
        <w:t xml:space="preserve"> </w:t>
      </w:r>
      <w:r w:rsidRPr="00A908D1">
        <w:rPr>
          <w:sz w:val="22"/>
          <w:szCs w:val="22"/>
        </w:rPr>
        <w:t>12.0.007-2009,</w:t>
      </w:r>
      <w:r w:rsidRPr="00A908D1">
        <w:rPr>
          <w:spacing w:val="16"/>
          <w:sz w:val="22"/>
          <w:szCs w:val="22"/>
        </w:rPr>
        <w:t xml:space="preserve"> </w:t>
      </w:r>
      <w:r w:rsidRPr="00A908D1">
        <w:rPr>
          <w:sz w:val="22"/>
          <w:szCs w:val="22"/>
        </w:rPr>
        <w:t>пункт</w:t>
      </w:r>
      <w:r w:rsidRPr="00A908D1">
        <w:rPr>
          <w:spacing w:val="12"/>
          <w:sz w:val="22"/>
          <w:szCs w:val="22"/>
        </w:rPr>
        <w:t xml:space="preserve"> </w:t>
      </w:r>
      <w:r w:rsidRPr="00A908D1">
        <w:rPr>
          <w:sz w:val="22"/>
          <w:szCs w:val="22"/>
        </w:rPr>
        <w:t>3.3)</w:t>
      </w:r>
    </w:p>
    <w:p w:rsidR="00512C29" w:rsidRPr="00A908D1" w:rsidRDefault="00512C29" w:rsidP="00512C29">
      <w:pPr>
        <w:pStyle w:val="af1"/>
        <w:numPr>
          <w:ilvl w:val="0"/>
          <w:numId w:val="18"/>
        </w:numPr>
        <w:tabs>
          <w:tab w:val="left" w:pos="567"/>
          <w:tab w:val="left" w:pos="1373"/>
        </w:tabs>
        <w:spacing w:before="0"/>
        <w:ind w:left="0" w:firstLine="0"/>
      </w:pPr>
      <w:r w:rsidRPr="00A908D1">
        <w:rPr>
          <w:b/>
          <w:w w:val="105"/>
        </w:rPr>
        <w:t>Гигиeничecкий нopмaтив:</w:t>
      </w:r>
      <w:r w:rsidRPr="00A908D1">
        <w:rPr>
          <w:w w:val="105"/>
        </w:rPr>
        <w:t xml:space="preserve"> Установленное исследованиями допустимое максимальное или минимальное количественное и(или) качественное значение показателя, характеризующего тот или иной фактор среды обитания с позиций его безопасности и(или) безвредности для человека. </w:t>
      </w:r>
    </w:p>
    <w:p w:rsidR="00512C29" w:rsidRPr="00A908D1" w:rsidRDefault="00512C29" w:rsidP="00512C29">
      <w:pPr>
        <w:pStyle w:val="af1"/>
        <w:numPr>
          <w:ilvl w:val="0"/>
          <w:numId w:val="18"/>
        </w:numPr>
        <w:tabs>
          <w:tab w:val="left" w:pos="567"/>
          <w:tab w:val="left" w:pos="1373"/>
        </w:tabs>
        <w:spacing w:before="0"/>
        <w:ind w:left="0" w:firstLine="0"/>
        <w:jc w:val="left"/>
        <w:sectPr w:rsidR="00512C29" w:rsidRPr="00A908D1" w:rsidSect="00392555">
          <w:pgSz w:w="11900" w:h="16840"/>
          <w:pgMar w:top="1202" w:right="851" w:bottom="278" w:left="1134" w:header="720" w:footer="720" w:gutter="0"/>
          <w:cols w:space="720"/>
        </w:sectPr>
      </w:pPr>
      <w:r w:rsidRPr="00A908D1">
        <w:rPr>
          <w:b/>
          <w:w w:val="105"/>
        </w:rPr>
        <w:t>Пpoфeccиoнaльный</w:t>
      </w:r>
      <w:r w:rsidRPr="00A908D1">
        <w:rPr>
          <w:b/>
          <w:spacing w:val="-9"/>
          <w:w w:val="105"/>
        </w:rPr>
        <w:t xml:space="preserve"> </w:t>
      </w:r>
      <w:r w:rsidRPr="00A908D1">
        <w:rPr>
          <w:b/>
          <w:w w:val="105"/>
        </w:rPr>
        <w:t>pиcк</w:t>
      </w:r>
      <w:r w:rsidRPr="00A908D1">
        <w:rPr>
          <w:spacing w:val="-5"/>
          <w:w w:val="105"/>
        </w:rPr>
        <w:t xml:space="preserve"> </w:t>
      </w:r>
      <w:r w:rsidRPr="00A908D1">
        <w:rPr>
          <w:w w:val="105"/>
        </w:rPr>
        <w:t>-</w:t>
      </w:r>
      <w:r w:rsidRPr="00A908D1">
        <w:rPr>
          <w:spacing w:val="-9"/>
          <w:w w:val="105"/>
        </w:rPr>
        <w:t xml:space="preserve"> </w:t>
      </w:r>
      <w:r w:rsidRPr="00A908D1">
        <w:rPr>
          <w:w w:val="105"/>
        </w:rPr>
        <w:t>вepoятнocть</w:t>
      </w:r>
      <w:r w:rsidRPr="00A908D1">
        <w:rPr>
          <w:spacing w:val="-8"/>
          <w:w w:val="105"/>
        </w:rPr>
        <w:t xml:space="preserve"> </w:t>
      </w:r>
      <w:r w:rsidRPr="00A908D1">
        <w:rPr>
          <w:w w:val="105"/>
        </w:rPr>
        <w:t>пpичинeния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вpeдa</w:t>
      </w:r>
      <w:r w:rsidRPr="00A908D1">
        <w:rPr>
          <w:spacing w:val="-8"/>
          <w:w w:val="105"/>
        </w:rPr>
        <w:t xml:space="preserve"> </w:t>
      </w:r>
      <w:r w:rsidRPr="00A908D1">
        <w:rPr>
          <w:w w:val="105"/>
        </w:rPr>
        <w:t>здopoвью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в</w:t>
      </w:r>
      <w:r w:rsidRPr="00A908D1">
        <w:rPr>
          <w:spacing w:val="-10"/>
          <w:w w:val="105"/>
        </w:rPr>
        <w:t xml:space="preserve"> </w:t>
      </w:r>
      <w:r w:rsidRPr="00A908D1">
        <w:rPr>
          <w:w w:val="105"/>
        </w:rPr>
        <w:t>peзyльтaтe воздействия</w:t>
      </w:r>
      <w:r w:rsidRPr="00A908D1">
        <w:rPr>
          <w:spacing w:val="-6"/>
          <w:w w:val="105"/>
        </w:rPr>
        <w:t xml:space="preserve"> </w:t>
      </w:r>
      <w:r w:rsidRPr="00A908D1">
        <w:rPr>
          <w:spacing w:val="-1"/>
          <w:w w:val="105"/>
        </w:rPr>
        <w:t>вpeдныx</w:t>
      </w:r>
      <w:r w:rsidRPr="00A908D1">
        <w:rPr>
          <w:spacing w:val="-14"/>
          <w:w w:val="105"/>
        </w:rPr>
        <w:t xml:space="preserve"> </w:t>
      </w:r>
      <w:r w:rsidRPr="00A908D1">
        <w:rPr>
          <w:spacing w:val="-1"/>
          <w:w w:val="105"/>
        </w:rPr>
        <w:t>и</w:t>
      </w:r>
      <w:r w:rsidRPr="00A908D1">
        <w:rPr>
          <w:spacing w:val="-13"/>
          <w:w w:val="105"/>
        </w:rPr>
        <w:t xml:space="preserve"> </w:t>
      </w:r>
      <w:r w:rsidRPr="00A908D1">
        <w:rPr>
          <w:spacing w:val="-1"/>
          <w:w w:val="105"/>
        </w:rPr>
        <w:t>(или)</w:t>
      </w:r>
      <w:r w:rsidRPr="00A908D1">
        <w:rPr>
          <w:spacing w:val="-14"/>
          <w:w w:val="105"/>
        </w:rPr>
        <w:t xml:space="preserve"> </w:t>
      </w:r>
      <w:r w:rsidRPr="00A908D1">
        <w:rPr>
          <w:spacing w:val="-1"/>
          <w:w w:val="105"/>
        </w:rPr>
        <w:t>oпacныx</w:t>
      </w:r>
      <w:r w:rsidRPr="00A908D1">
        <w:rPr>
          <w:spacing w:val="-15"/>
          <w:w w:val="105"/>
        </w:rPr>
        <w:t xml:space="preserve"> </w:t>
      </w:r>
      <w:r w:rsidRPr="00A908D1">
        <w:rPr>
          <w:spacing w:val="-1"/>
          <w:w w:val="105"/>
        </w:rPr>
        <w:t>пpoизвoдcтвeнныx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фaктopoв</w:t>
      </w:r>
      <w:r w:rsidRPr="00A908D1">
        <w:rPr>
          <w:spacing w:val="-15"/>
          <w:w w:val="105"/>
        </w:rPr>
        <w:t xml:space="preserve"> </w:t>
      </w:r>
      <w:r w:rsidRPr="00A908D1">
        <w:rPr>
          <w:w w:val="105"/>
        </w:rPr>
        <w:t>пpи</w:t>
      </w:r>
      <w:r w:rsidRPr="00A908D1">
        <w:rPr>
          <w:spacing w:val="-12"/>
          <w:w w:val="105"/>
        </w:rPr>
        <w:t xml:space="preserve"> </w:t>
      </w:r>
      <w:r w:rsidRPr="00A908D1">
        <w:rPr>
          <w:w w:val="105"/>
        </w:rPr>
        <w:t>иcпoлнeнии</w:t>
      </w:r>
      <w:r w:rsidRPr="00A908D1">
        <w:rPr>
          <w:spacing w:val="-12"/>
          <w:w w:val="105"/>
        </w:rPr>
        <w:t xml:space="preserve"> </w:t>
      </w:r>
      <w:r w:rsidRPr="00A908D1">
        <w:rPr>
          <w:w w:val="105"/>
        </w:rPr>
        <w:t xml:space="preserve">pa6oтникoм </w:t>
      </w:r>
      <w:r w:rsidRPr="00A908D1">
        <w:rPr>
          <w:spacing w:val="-68"/>
          <w:w w:val="105"/>
        </w:rPr>
        <w:t xml:space="preserve"> </w:t>
      </w:r>
      <w:r w:rsidRPr="00A908D1">
        <w:rPr>
          <w:w w:val="105"/>
        </w:rPr>
        <w:t>o6язaннocтeй</w:t>
      </w:r>
      <w:r w:rsidRPr="00A908D1">
        <w:rPr>
          <w:spacing w:val="-15"/>
          <w:w w:val="105"/>
        </w:rPr>
        <w:t xml:space="preserve"> </w:t>
      </w:r>
      <w:r w:rsidRPr="00A908D1">
        <w:rPr>
          <w:w w:val="105"/>
        </w:rPr>
        <w:t>пo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тpyдoвoмy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дoгoвopy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или</w:t>
      </w:r>
      <w:r w:rsidRPr="00A908D1">
        <w:rPr>
          <w:spacing w:val="-15"/>
          <w:w w:val="105"/>
        </w:rPr>
        <w:t xml:space="preserve"> </w:t>
      </w:r>
      <w:r w:rsidRPr="00A908D1">
        <w:rPr>
          <w:w w:val="105"/>
        </w:rPr>
        <w:t>в</w:t>
      </w:r>
      <w:r w:rsidRPr="00A908D1">
        <w:rPr>
          <w:spacing w:val="-13"/>
          <w:w w:val="105"/>
        </w:rPr>
        <w:t xml:space="preserve"> </w:t>
      </w:r>
      <w:r w:rsidRPr="00A908D1">
        <w:rPr>
          <w:w w:val="105"/>
        </w:rPr>
        <w:t>иныx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cлyчaяx,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ycтaнoвлeнныx</w:t>
      </w:r>
      <w:r w:rsidRPr="00A908D1">
        <w:rPr>
          <w:spacing w:val="-15"/>
          <w:w w:val="105"/>
        </w:rPr>
        <w:t xml:space="preserve"> </w:t>
      </w:r>
      <w:r>
        <w:rPr>
          <w:w w:val="105"/>
        </w:rPr>
        <w:t>Tpyдoв</w:t>
      </w:r>
      <w:r w:rsidRPr="00A908D1">
        <w:rPr>
          <w:w w:val="105"/>
        </w:rPr>
        <w:t>ым</w:t>
      </w:r>
      <w:r w:rsidRPr="00A908D1">
        <w:rPr>
          <w:spacing w:val="-14"/>
          <w:w w:val="105"/>
        </w:rPr>
        <w:t xml:space="preserve"> </w:t>
      </w:r>
      <w:r w:rsidRPr="00A908D1">
        <w:rPr>
          <w:w w:val="105"/>
        </w:rPr>
        <w:t>Koдeкcoм</w:t>
      </w:r>
      <w:r w:rsidRPr="00A908D1">
        <w:rPr>
          <w:spacing w:val="1"/>
          <w:w w:val="105"/>
        </w:rPr>
        <w:t xml:space="preserve"> </w:t>
      </w:r>
      <w:r w:rsidRPr="00A908D1">
        <w:rPr>
          <w:w w:val="105"/>
        </w:rPr>
        <w:t>Poccийcкoй Фeдepaции" oт 30.12.2001 N 197-ФЗ (peд. oт 09.03.2021)., дpyгими</w:t>
      </w:r>
      <w:r w:rsidRPr="00A908D1">
        <w:rPr>
          <w:spacing w:val="1"/>
          <w:w w:val="105"/>
        </w:rPr>
        <w:t xml:space="preserve"> </w:t>
      </w:r>
      <w:r w:rsidRPr="00A908D1">
        <w:rPr>
          <w:w w:val="105"/>
        </w:rPr>
        <w:t>фeдepaльными зaкoнaми. Oцeнкa и yпpaвлeниe пpoфeccиoнaльными pиcкaми являeтcя</w:t>
      </w:r>
      <w:r w:rsidRPr="00A908D1">
        <w:rPr>
          <w:spacing w:val="1"/>
          <w:w w:val="105"/>
        </w:rPr>
        <w:t xml:space="preserve"> </w:t>
      </w:r>
      <w:r w:rsidRPr="00A908D1">
        <w:rPr>
          <w:w w:val="105"/>
        </w:rPr>
        <w:t>cocтaвнoй чacтью cиcтeмы yпpaвлeния oxpaнoй тpyдa opгaнизaции, нaпpaвлeннoй нa</w:t>
      </w:r>
      <w:r w:rsidRPr="00A908D1">
        <w:rPr>
          <w:spacing w:val="1"/>
          <w:w w:val="105"/>
        </w:rPr>
        <w:t xml:space="preserve"> </w:t>
      </w:r>
      <w:r w:rsidRPr="00A908D1">
        <w:rPr>
          <w:spacing w:val="-1"/>
          <w:w w:val="105"/>
        </w:rPr>
        <w:t>фopмиpoвaниe</w:t>
      </w:r>
      <w:r w:rsidRPr="00A908D1">
        <w:rPr>
          <w:spacing w:val="-8"/>
          <w:w w:val="105"/>
        </w:rPr>
        <w:t xml:space="preserve"> </w:t>
      </w:r>
      <w:r w:rsidRPr="00A908D1">
        <w:rPr>
          <w:w w:val="105"/>
        </w:rPr>
        <w:t>и</w:t>
      </w:r>
      <w:r w:rsidRPr="00A908D1">
        <w:rPr>
          <w:spacing w:val="-5"/>
          <w:w w:val="105"/>
        </w:rPr>
        <w:t xml:space="preserve"> </w:t>
      </w:r>
      <w:r w:rsidRPr="00A908D1">
        <w:rPr>
          <w:w w:val="105"/>
        </w:rPr>
        <w:t>пoддepжaниe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пpoфилaктичecкиx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мepoпpиятий</w:t>
      </w:r>
      <w:r w:rsidRPr="00A908D1">
        <w:rPr>
          <w:spacing w:val="-5"/>
          <w:w w:val="105"/>
        </w:rPr>
        <w:t xml:space="preserve"> </w:t>
      </w:r>
      <w:r w:rsidRPr="00A908D1">
        <w:rPr>
          <w:w w:val="105"/>
        </w:rPr>
        <w:t>пo</w:t>
      </w:r>
      <w:r w:rsidRPr="00A908D1">
        <w:rPr>
          <w:spacing w:val="-7"/>
          <w:w w:val="105"/>
        </w:rPr>
        <w:t xml:space="preserve"> </w:t>
      </w:r>
      <w:r w:rsidRPr="00A908D1">
        <w:rPr>
          <w:w w:val="105"/>
        </w:rPr>
        <w:t>oптимизaции</w:t>
      </w:r>
      <w:r w:rsidRPr="00A908D1">
        <w:rPr>
          <w:spacing w:val="-6"/>
          <w:w w:val="105"/>
        </w:rPr>
        <w:t xml:space="preserve"> </w:t>
      </w:r>
      <w:r w:rsidRPr="00A908D1">
        <w:rPr>
          <w:w w:val="105"/>
        </w:rPr>
        <w:t>oпacностей</w:t>
      </w:r>
      <w:r w:rsidRPr="00A908D1">
        <w:rPr>
          <w:spacing w:val="-68"/>
          <w:w w:val="105"/>
        </w:rPr>
        <w:t xml:space="preserve"> </w:t>
      </w:r>
      <w:r w:rsidRPr="00A908D1">
        <w:t xml:space="preserve"> и pиcкoв, в тoм чиcлe пo пpeдyпpeждeнию aвapий, тpaвмaтизмa и пpoфeccиoнaльныx</w:t>
      </w:r>
      <w:r w:rsidRPr="00A908D1">
        <w:rPr>
          <w:spacing w:val="1"/>
        </w:rPr>
        <w:t xml:space="preserve"> </w:t>
      </w:r>
      <w:r>
        <w:rPr>
          <w:w w:val="105"/>
        </w:rPr>
        <w:t>зaб</w:t>
      </w:r>
      <w:r w:rsidRPr="00A908D1">
        <w:rPr>
          <w:w w:val="105"/>
        </w:rPr>
        <w:t>oлeвaний.</w:t>
      </w:r>
    </w:p>
    <w:p w:rsidR="00512C29" w:rsidRPr="0093746E" w:rsidRDefault="00512C29" w:rsidP="00512C29">
      <w:pPr>
        <w:pStyle w:val="af"/>
        <w:jc w:val="right"/>
        <w:rPr>
          <w:b/>
          <w:sz w:val="22"/>
          <w:szCs w:val="22"/>
        </w:rPr>
      </w:pPr>
      <w:r w:rsidRPr="0093746E">
        <w:rPr>
          <w:b/>
          <w:w w:val="105"/>
          <w:sz w:val="22"/>
          <w:szCs w:val="22"/>
        </w:rPr>
        <w:lastRenderedPageBreak/>
        <w:t>Пpилoжeниe</w:t>
      </w:r>
      <w:r w:rsidRPr="0093746E">
        <w:rPr>
          <w:b/>
          <w:spacing w:val="7"/>
          <w:w w:val="105"/>
          <w:sz w:val="22"/>
          <w:szCs w:val="22"/>
        </w:rPr>
        <w:t xml:space="preserve"> </w:t>
      </w:r>
      <w:r w:rsidRPr="0093746E">
        <w:rPr>
          <w:b/>
          <w:w w:val="105"/>
          <w:sz w:val="22"/>
          <w:szCs w:val="22"/>
        </w:rPr>
        <w:t>2.</w:t>
      </w:r>
    </w:p>
    <w:p w:rsidR="00512C29" w:rsidRDefault="00512C29" w:rsidP="00512C29">
      <w:pPr>
        <w:pStyle w:val="af"/>
        <w:rPr>
          <w:b/>
          <w:sz w:val="22"/>
          <w:szCs w:val="22"/>
          <w:lang w:val="ru-RU"/>
        </w:rPr>
      </w:pPr>
    </w:p>
    <w:p w:rsidR="00392555" w:rsidRDefault="00392555" w:rsidP="00392555">
      <w:pPr>
        <w:pStyle w:val="af"/>
        <w:jc w:val="center"/>
        <w:rPr>
          <w:b/>
          <w:sz w:val="22"/>
          <w:szCs w:val="22"/>
          <w:lang w:val="ru-RU"/>
        </w:rPr>
      </w:pPr>
      <w:r>
        <w:t>База рисков (образец)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384"/>
        <w:gridCol w:w="3794"/>
      </w:tblGrid>
      <w:tr w:rsidR="00392555" w:rsidRPr="0093746E" w:rsidTr="00392555">
        <w:tc>
          <w:tcPr>
            <w:tcW w:w="959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№ п/п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Пункт требования, идентифицирующего опасность</w:t>
            </w:r>
          </w:p>
        </w:tc>
        <w:tc>
          <w:tcPr>
            <w:tcW w:w="3792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Опасное событие</w:t>
            </w:r>
          </w:p>
        </w:tc>
      </w:tr>
      <w:tr w:rsidR="00392555" w:rsidRPr="0093746E" w:rsidTr="00392555">
        <w:tc>
          <w:tcPr>
            <w:tcW w:w="956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181" w:type="dxa"/>
            <w:gridSpan w:val="2"/>
          </w:tcPr>
          <w:p w:rsidR="00392555" w:rsidRPr="0093746E" w:rsidRDefault="00392555" w:rsidP="00392555">
            <w:pPr>
              <w:pStyle w:val="af"/>
              <w:jc w:val="center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b/>
                <w:sz w:val="20"/>
                <w:szCs w:val="20"/>
              </w:rPr>
              <w:t>Опасности при выполнении работ на территории организации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5386" w:type="dxa"/>
          </w:tcPr>
          <w:p w:rsidR="00392555" w:rsidRPr="0093746E" w:rsidRDefault="00392555" w:rsidP="00392555">
            <w:pPr>
              <w:pStyle w:val="af"/>
              <w:jc w:val="center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На видных местах, в том числе перед въездом на территорию организации, устанавливаются схемы движения транспортных средств по территории организации.</w:t>
            </w:r>
          </w:p>
        </w:tc>
        <w:tc>
          <w:tcPr>
            <w:tcW w:w="3792" w:type="dxa"/>
          </w:tcPr>
          <w:p w:rsidR="00392555" w:rsidRPr="0093746E" w:rsidRDefault="00392555" w:rsidP="00392555">
            <w:pPr>
              <w:pStyle w:val="af"/>
              <w:jc w:val="center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столкновения транспортных средств.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Территория организации должна содержаться в состоянии, обеспечивающем беспрепятственное и безопасное движение транспортных средств и работающих.</w:t>
            </w:r>
          </w:p>
        </w:tc>
        <w:tc>
          <w:tcPr>
            <w:tcW w:w="3792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наезда на пешеходов (работников п/п).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На территории организации должны предусматриваться специально оборудованные участки (площадки) для хранения материалов, изделий, деталей, оборудования и иных материальных ценностей</w:t>
            </w:r>
          </w:p>
        </w:tc>
        <w:tc>
          <w:tcPr>
            <w:tcW w:w="3792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падения грузов (готовой продукции) на работников.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Проходы и проезды не должны загромождаться или использоваться для хранения готовой продукции, отходов производства, строительных материалов.</w:t>
            </w:r>
          </w:p>
        </w:tc>
        <w:tc>
          <w:tcPr>
            <w:tcW w:w="3792" w:type="dxa"/>
          </w:tcPr>
          <w:p w:rsidR="00392555" w:rsidRPr="0093746E" w:rsidRDefault="0093746E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затора при эвакуации, гибели при пожаре, задымлении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1.5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В темное время суток или при плохой видимости места движения работающих и транспортных средств, а также места производства работ на территории организации освещаются согласно требованиям нормативных правовых актов, в том числе технических нормативных правовых актов.</w:t>
            </w:r>
          </w:p>
        </w:tc>
        <w:tc>
          <w:tcPr>
            <w:tcW w:w="3792" w:type="dxa"/>
          </w:tcPr>
          <w:p w:rsidR="00392555" w:rsidRPr="0093746E" w:rsidRDefault="0093746E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запинаний, падений, наезда транспортных средств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1.6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В предзаводской (предпроизводственной) зоне следует размещать здание административных и санитарно-бытовых помещений, прачечную, здравпункт, контрольно-пропускной пункт, площадку для стоянки личного транспорта, а также площадку для отдыха персонала.</w:t>
            </w:r>
          </w:p>
        </w:tc>
        <w:tc>
          <w:tcPr>
            <w:tcW w:w="3792" w:type="dxa"/>
          </w:tcPr>
          <w:p w:rsidR="00392555" w:rsidRPr="0093746E" w:rsidRDefault="0093746E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наезда транспортных средств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1.7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В производственной зоне следует размещать производственные здания; склады сырья и готовой продукции, площадки для транспорта, доставляющего сырье и готовую продукцию, котельную (за исключением котельной, работающей на жидком и твердом топливе).</w:t>
            </w:r>
          </w:p>
        </w:tc>
        <w:tc>
          <w:tcPr>
            <w:tcW w:w="3792" w:type="dxa"/>
          </w:tcPr>
          <w:p w:rsidR="00392555" w:rsidRPr="0093746E" w:rsidRDefault="0093746E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пожара, взрыва, отравления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1.8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В хозяйственно-складской зоне следует размещать: помещения и сооружения вспомогательного назначения (градирни, насосные станции, склады смазочных масел и химических реагентов, котельную); площадки или помещения для хранения строительных материалов и тары; контейнерные площадки с емкостями для сбора твердых отходов; дворовые туалеты и другое.</w:t>
            </w:r>
          </w:p>
        </w:tc>
        <w:tc>
          <w:tcPr>
            <w:tcW w:w="3792" w:type="dxa"/>
          </w:tcPr>
          <w:p w:rsidR="00392555" w:rsidRPr="0093746E" w:rsidRDefault="0093746E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пожара, взрыва, отравления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1.9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Территория организации должна быть оборудована основными и запасными воротами. Для прохода людей на территорию устраивается проходная или калитка в непосредственной близости от ворот. Не допускается проход людей через ворота. При механизированном открытии ворот они должны быть оборудованы устройством, обеспечивающим возможность ручного открытия. Створчатые ворота для въезда на территорию и выезди с нее должны открываться внутрь.</w:t>
            </w:r>
          </w:p>
        </w:tc>
        <w:tc>
          <w:tcPr>
            <w:tcW w:w="3792" w:type="dxa"/>
          </w:tcPr>
          <w:p w:rsidR="00392555" w:rsidRPr="0093746E" w:rsidRDefault="0093746E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защемления движущимися створками ворот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1.10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В самостоятельную зону должна быть выделена зона строгого режима вокруг артезианских скважин и подземных резервуаров для хранения воды.</w:t>
            </w:r>
          </w:p>
        </w:tc>
        <w:tc>
          <w:tcPr>
            <w:tcW w:w="3792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отравления</w:t>
            </w:r>
          </w:p>
        </w:tc>
      </w:tr>
      <w:tr w:rsidR="00392555" w:rsidRPr="0093746E" w:rsidTr="00392555">
        <w:tc>
          <w:tcPr>
            <w:tcW w:w="959" w:type="dxa"/>
          </w:tcPr>
          <w:p w:rsidR="00392555" w:rsidRPr="0093746E" w:rsidRDefault="00392555" w:rsidP="00392555">
            <w:pPr>
              <w:pStyle w:val="af"/>
              <w:jc w:val="center"/>
              <w:rPr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  <w:lang w:val="ru-RU"/>
              </w:rPr>
              <w:t>1.11</w:t>
            </w:r>
          </w:p>
        </w:tc>
        <w:tc>
          <w:tcPr>
            <w:tcW w:w="5386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В некоторых санитарных правилах и нормах, установленных для организаций, связанных с производством пищевых продуктов, содержится требование об ограждении территории сплошным забором для исключения несанкционированного доступа посторонних лиц и появления бродячих животных.</w:t>
            </w:r>
          </w:p>
        </w:tc>
        <w:tc>
          <w:tcPr>
            <w:tcW w:w="3792" w:type="dxa"/>
          </w:tcPr>
          <w:p w:rsidR="00392555" w:rsidRPr="0093746E" w:rsidRDefault="00392555" w:rsidP="00512C29">
            <w:pPr>
              <w:pStyle w:val="af"/>
              <w:rPr>
                <w:b/>
                <w:sz w:val="20"/>
                <w:szCs w:val="20"/>
                <w:lang w:val="ru-RU"/>
              </w:rPr>
            </w:pPr>
            <w:r w:rsidRPr="0093746E">
              <w:rPr>
                <w:sz w:val="20"/>
                <w:szCs w:val="20"/>
              </w:rPr>
              <w:t>Опасность нападений посторонними лицами, бродячими животными</w:t>
            </w:r>
          </w:p>
        </w:tc>
      </w:tr>
    </w:tbl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Pr="0093746E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Pr="0093746E" w:rsidRDefault="0093746E" w:rsidP="0093746E">
      <w:pPr>
        <w:pStyle w:val="af"/>
        <w:jc w:val="right"/>
        <w:rPr>
          <w:b/>
          <w:sz w:val="22"/>
          <w:szCs w:val="22"/>
          <w:lang w:val="ru-RU"/>
        </w:rPr>
      </w:pPr>
      <w:r w:rsidRPr="0093746E">
        <w:rPr>
          <w:b/>
          <w:sz w:val="22"/>
          <w:szCs w:val="22"/>
        </w:rPr>
        <w:t>Приложение 3</w:t>
      </w:r>
    </w:p>
    <w:p w:rsidR="0093746E" w:rsidRDefault="0093746E" w:rsidP="0093746E">
      <w:pPr>
        <w:pStyle w:val="af"/>
        <w:jc w:val="center"/>
        <w:rPr>
          <w:b/>
          <w:sz w:val="22"/>
          <w:szCs w:val="22"/>
          <w:lang w:val="ru-RU"/>
        </w:rPr>
      </w:pPr>
    </w:p>
    <w:p w:rsidR="00392555" w:rsidRPr="0093746E" w:rsidRDefault="0093746E" w:rsidP="0093746E">
      <w:pPr>
        <w:pStyle w:val="af"/>
        <w:jc w:val="center"/>
        <w:rPr>
          <w:b/>
          <w:sz w:val="22"/>
          <w:szCs w:val="22"/>
          <w:lang w:val="ru-RU"/>
        </w:rPr>
      </w:pPr>
      <w:r w:rsidRPr="0093746E">
        <w:rPr>
          <w:b/>
          <w:sz w:val="22"/>
          <w:szCs w:val="22"/>
        </w:rPr>
        <w:t>Форма карты идентификации опасностей и оценки уровней профессиональных рисков на рабочем месте</w:t>
      </w:r>
    </w:p>
    <w:p w:rsidR="00392555" w:rsidRPr="0093746E" w:rsidRDefault="00392555" w:rsidP="00512C29">
      <w:pPr>
        <w:pStyle w:val="af"/>
        <w:rPr>
          <w:b/>
          <w:sz w:val="16"/>
          <w:szCs w:val="16"/>
          <w:lang w:val="ru-RU"/>
        </w:rPr>
      </w:pPr>
    </w:p>
    <w:tbl>
      <w:tblPr>
        <w:tblW w:w="5000" w:type="pct"/>
        <w:jc w:val="center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737"/>
        <w:gridCol w:w="2102"/>
        <w:gridCol w:w="2968"/>
        <w:gridCol w:w="1493"/>
      </w:tblGrid>
      <w:tr w:rsidR="0093746E" w:rsidRPr="0093746E" w:rsidTr="00EA2B4F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746E" w:rsidRPr="0093746E" w:rsidRDefault="0093746E" w:rsidP="00EA2B4F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6"/>
                <w:szCs w:val="16"/>
              </w:rPr>
            </w:pPr>
            <w:bookmarkStart w:id="2" w:name="header_org_name"/>
            <w:bookmarkEnd w:id="2"/>
          </w:p>
        </w:tc>
      </w:tr>
      <w:tr w:rsidR="0093746E" w:rsidRPr="0093746E" w:rsidTr="00EA2B4F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6E" w:rsidRPr="0093746E" w:rsidRDefault="0093746E" w:rsidP="00EA2B4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3746E">
              <w:rPr>
                <w:color w:val="000000"/>
                <w:sz w:val="16"/>
                <w:szCs w:val="16"/>
                <w:vertAlign w:val="superscript"/>
              </w:rPr>
              <w:t>(полное наименование работодателя)</w:t>
            </w:r>
          </w:p>
        </w:tc>
      </w:tr>
      <w:tr w:rsidR="0093746E" w:rsidRPr="0093746E" w:rsidTr="00EA2B4F">
        <w:trPr>
          <w:jc w:val="center"/>
        </w:trPr>
        <w:tc>
          <w:tcPr>
            <w:tcW w:w="1506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746E" w:rsidRPr="0093746E" w:rsidRDefault="0093746E" w:rsidP="00EA2B4F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6"/>
                <w:szCs w:val="16"/>
              </w:rPr>
            </w:pPr>
            <w:bookmarkStart w:id="3" w:name="header_org_info"/>
            <w:bookmarkEnd w:id="3"/>
          </w:p>
        </w:tc>
      </w:tr>
      <w:tr w:rsidR="0093746E" w:rsidRPr="0093746E" w:rsidTr="00EA2B4F">
        <w:trPr>
          <w:jc w:val="center"/>
        </w:trPr>
        <w:tc>
          <w:tcPr>
            <w:tcW w:w="150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  <w:vertAlign w:val="superscript"/>
              </w:rPr>
            </w:pPr>
            <w:r w:rsidRPr="0093746E">
              <w:rPr>
                <w:color w:val="000000"/>
                <w:sz w:val="16"/>
                <w:szCs w:val="16"/>
                <w:vertAlign w:val="superscript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93746E" w:rsidRPr="0093746E" w:rsidTr="00EA2B4F">
        <w:trPr>
          <w:jc w:val="center"/>
        </w:trPr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  <w:bookmarkStart w:id="4" w:name="header_table"/>
            <w:bookmarkEnd w:id="4"/>
            <w:r w:rsidRPr="0093746E">
              <w:rPr>
                <w:color w:val="000000"/>
                <w:sz w:val="16"/>
                <w:szCs w:val="16"/>
              </w:rPr>
              <w:t>ИНН работодателя</w:t>
            </w:r>
          </w:p>
        </w:tc>
        <w:tc>
          <w:tcPr>
            <w:tcW w:w="2446" w:type="dxa"/>
            <w:tcBorders>
              <w:top w:val="single" w:sz="4" w:space="0" w:color="auto"/>
            </w:tcBorders>
            <w:vAlign w:val="center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  <w:r w:rsidRPr="0093746E">
              <w:rPr>
                <w:color w:val="000000"/>
                <w:sz w:val="16"/>
                <w:szCs w:val="16"/>
              </w:rPr>
              <w:t xml:space="preserve"> Код работодателя по ОКПО</w:t>
            </w:r>
          </w:p>
        </w:tc>
        <w:tc>
          <w:tcPr>
            <w:tcW w:w="2952" w:type="dxa"/>
            <w:tcBorders>
              <w:top w:val="single" w:sz="4" w:space="0" w:color="auto"/>
            </w:tcBorders>
            <w:vAlign w:val="center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  <w:r w:rsidRPr="0093746E">
              <w:rPr>
                <w:color w:val="000000"/>
                <w:sz w:val="16"/>
                <w:szCs w:val="16"/>
              </w:rPr>
              <w:t>Код органа государстве</w:t>
            </w:r>
            <w:r w:rsidRPr="0093746E">
              <w:rPr>
                <w:color w:val="000000"/>
                <w:sz w:val="16"/>
                <w:szCs w:val="16"/>
              </w:rPr>
              <w:t>н</w:t>
            </w:r>
            <w:r w:rsidRPr="0093746E">
              <w:rPr>
                <w:color w:val="000000"/>
                <w:sz w:val="16"/>
                <w:szCs w:val="16"/>
              </w:rPr>
              <w:t>ной власти по ОКОГУ</w:t>
            </w:r>
          </w:p>
        </w:tc>
        <w:tc>
          <w:tcPr>
            <w:tcW w:w="4948" w:type="dxa"/>
            <w:tcBorders>
              <w:top w:val="single" w:sz="4" w:space="0" w:color="auto"/>
            </w:tcBorders>
            <w:vAlign w:val="center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  <w:r w:rsidRPr="0093746E">
              <w:rPr>
                <w:color w:val="000000"/>
                <w:sz w:val="16"/>
                <w:szCs w:val="16"/>
              </w:rPr>
              <w:t>Код вида экономической деятельности по ОКВЭД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  <w:r w:rsidRPr="0093746E">
              <w:rPr>
                <w:color w:val="000000"/>
                <w:sz w:val="16"/>
                <w:szCs w:val="16"/>
              </w:rPr>
              <w:t>Код территории по ОКАТО</w:t>
            </w:r>
          </w:p>
        </w:tc>
      </w:tr>
      <w:tr w:rsidR="0093746E" w:rsidRPr="0093746E" w:rsidTr="00EA2B4F">
        <w:trPr>
          <w:jc w:val="center"/>
        </w:trPr>
        <w:tc>
          <w:tcPr>
            <w:tcW w:w="2662" w:type="dxa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6" w:type="dxa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52" w:type="dxa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48" w:type="dxa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61" w:type="dxa"/>
          </w:tcPr>
          <w:p w:rsidR="0093746E" w:rsidRPr="0093746E" w:rsidRDefault="0093746E" w:rsidP="00EA2B4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93746E" w:rsidRPr="0093746E" w:rsidRDefault="0093746E" w:rsidP="0093746E">
      <w:pPr>
        <w:pStyle w:val="1"/>
        <w:rPr>
          <w:sz w:val="16"/>
          <w:szCs w:val="16"/>
        </w:rPr>
      </w:pPr>
    </w:p>
    <w:p w:rsidR="0093746E" w:rsidRPr="0093746E" w:rsidRDefault="0093746E" w:rsidP="0093746E">
      <w:pPr>
        <w:pStyle w:val="1"/>
        <w:jc w:val="center"/>
        <w:rPr>
          <w:sz w:val="16"/>
          <w:szCs w:val="16"/>
        </w:rPr>
      </w:pPr>
      <w:r w:rsidRPr="0093746E">
        <w:rPr>
          <w:sz w:val="16"/>
          <w:szCs w:val="16"/>
        </w:rPr>
        <w:t>КАРТА</w:t>
      </w:r>
      <w:r w:rsidRPr="0093746E">
        <w:rPr>
          <w:caps/>
          <w:sz w:val="16"/>
          <w:szCs w:val="16"/>
        </w:rPr>
        <w:br/>
      </w:r>
      <w:r w:rsidRPr="0093746E">
        <w:rPr>
          <w:sz w:val="16"/>
          <w:szCs w:val="16"/>
        </w:rPr>
        <w:t>идентификации опасностей и оценки уровней профессиональных рисков на рабочем месте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3555"/>
      </w:tblGrid>
      <w:tr w:rsidR="0093746E" w:rsidRPr="0093746E" w:rsidTr="00EA2B4F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46E" w:rsidRPr="0093746E" w:rsidRDefault="0093746E" w:rsidP="00EA2B4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3746E">
              <w:rPr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46E" w:rsidRPr="0093746E" w:rsidRDefault="0093746E" w:rsidP="00EA2B4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bookmarkStart w:id="5" w:name="num_table"/>
            <w:bookmarkEnd w:id="5"/>
          </w:p>
        </w:tc>
      </w:tr>
      <w:tr w:rsidR="0093746E" w:rsidRPr="0093746E" w:rsidTr="00EA2B4F">
        <w:trPr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46E" w:rsidRPr="0093746E" w:rsidRDefault="0093746E" w:rsidP="00EA2B4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46E" w:rsidRPr="0093746E" w:rsidRDefault="0093746E" w:rsidP="00EA2B4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3746E">
              <w:rPr>
                <w:color w:val="000000"/>
                <w:sz w:val="16"/>
                <w:szCs w:val="16"/>
                <w:vertAlign w:val="superscript"/>
              </w:rPr>
              <w:t>(идентификационный номер карты)</w:t>
            </w:r>
          </w:p>
        </w:tc>
      </w:tr>
    </w:tbl>
    <w:p w:rsidR="0093746E" w:rsidRPr="0093746E" w:rsidRDefault="0093746E" w:rsidP="0093746E">
      <w:pPr>
        <w:rPr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373"/>
        <w:gridCol w:w="1764"/>
      </w:tblGrid>
      <w:tr w:rsidR="0093746E" w:rsidRPr="0093746E" w:rsidTr="00EA2B4F">
        <w:trPr>
          <w:jc w:val="center"/>
        </w:trPr>
        <w:tc>
          <w:tcPr>
            <w:tcW w:w="8613" w:type="dxa"/>
            <w:tcBorders>
              <w:bottom w:val="single" w:sz="4" w:space="0" w:color="auto"/>
            </w:tcBorders>
          </w:tcPr>
          <w:p w:rsidR="0093746E" w:rsidRPr="0093746E" w:rsidRDefault="0093746E" w:rsidP="00EA2B4F">
            <w:pPr>
              <w:rPr>
                <w:sz w:val="16"/>
                <w:szCs w:val="16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93746E" w:rsidRPr="0093746E" w:rsidRDefault="0093746E" w:rsidP="00EA2B4F">
            <w:pPr>
              <w:jc w:val="center"/>
              <w:rPr>
                <w:sz w:val="16"/>
                <w:szCs w:val="16"/>
              </w:rPr>
            </w:pPr>
          </w:p>
        </w:tc>
      </w:tr>
      <w:tr w:rsidR="0093746E" w:rsidRPr="0093746E" w:rsidTr="00EA2B4F">
        <w:trPr>
          <w:jc w:val="center"/>
        </w:trPr>
        <w:tc>
          <w:tcPr>
            <w:tcW w:w="8613" w:type="dxa"/>
            <w:tcBorders>
              <w:top w:val="single" w:sz="4" w:space="0" w:color="auto"/>
            </w:tcBorders>
          </w:tcPr>
          <w:p w:rsidR="0093746E" w:rsidRPr="0093746E" w:rsidRDefault="0093746E" w:rsidP="00EA2B4F">
            <w:pPr>
              <w:rPr>
                <w:sz w:val="16"/>
                <w:szCs w:val="16"/>
                <w:vertAlign w:val="superscript"/>
              </w:rPr>
            </w:pPr>
            <w:bookmarkStart w:id="6" w:name="rm_name_table"/>
            <w:bookmarkEnd w:id="6"/>
            <w:r w:rsidRPr="0093746E">
              <w:rPr>
                <w:sz w:val="16"/>
                <w:szCs w:val="16"/>
                <w:vertAlign w:val="superscript"/>
              </w:rPr>
              <w:t>(наименование профессии (должности) работника)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93746E" w:rsidRPr="0093746E" w:rsidRDefault="0093746E" w:rsidP="00EA2B4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(код по ОК 016-94)</w:t>
            </w:r>
          </w:p>
        </w:tc>
      </w:tr>
    </w:tbl>
    <w:p w:rsidR="0093746E" w:rsidRPr="0093746E" w:rsidRDefault="0093746E" w:rsidP="0093746E">
      <w:pPr>
        <w:rPr>
          <w:sz w:val="16"/>
          <w:szCs w:val="16"/>
        </w:rPr>
      </w:pPr>
    </w:p>
    <w:p w:rsidR="0093746E" w:rsidRPr="0093746E" w:rsidRDefault="0093746E" w:rsidP="0093746E">
      <w:pPr>
        <w:rPr>
          <w:b/>
          <w:sz w:val="16"/>
          <w:szCs w:val="16"/>
        </w:rPr>
      </w:pPr>
      <w:r w:rsidRPr="0093746E">
        <w:rPr>
          <w:b/>
          <w:sz w:val="16"/>
          <w:szCs w:val="16"/>
        </w:rPr>
        <w:t>1. Дата оценки</w:t>
      </w:r>
      <w:r w:rsidRPr="0093746E">
        <w:rPr>
          <w:sz w:val="16"/>
          <w:szCs w:val="16"/>
        </w:rPr>
        <w:t xml:space="preserve">: </w:t>
      </w:r>
      <w:r w:rsidR="002B1B2A">
        <w:fldChar w:fldCharType="begin"/>
      </w:r>
      <w:r w:rsidR="002B1B2A">
        <w:instrText xml:space="preserve"> DOCVARIABLE izm_date \* MERGEFORMAT </w:instrText>
      </w:r>
      <w:r w:rsidR="002B1B2A">
        <w:fldChar w:fldCharType="separate"/>
      </w:r>
      <w:r w:rsidRPr="0093746E">
        <w:rPr>
          <w:bCs/>
          <w:sz w:val="16"/>
          <w:szCs w:val="16"/>
        </w:rPr>
        <w:t>01</w:t>
      </w:r>
      <w:r w:rsidRPr="0093746E">
        <w:rPr>
          <w:sz w:val="16"/>
          <w:szCs w:val="16"/>
        </w:rPr>
        <w:t>.11.2024</w:t>
      </w:r>
      <w:r w:rsidR="002B1B2A">
        <w:rPr>
          <w:sz w:val="16"/>
          <w:szCs w:val="16"/>
        </w:rPr>
        <w:fldChar w:fldCharType="end"/>
      </w:r>
    </w:p>
    <w:p w:rsidR="0093746E" w:rsidRPr="0093746E" w:rsidRDefault="0093746E" w:rsidP="0093746E">
      <w:pPr>
        <w:rPr>
          <w:sz w:val="16"/>
          <w:szCs w:val="16"/>
        </w:rPr>
      </w:pPr>
    </w:p>
    <w:p w:rsidR="0093746E" w:rsidRPr="0093746E" w:rsidRDefault="0093746E" w:rsidP="0093746E">
      <w:pPr>
        <w:rPr>
          <w:rStyle w:val="a9"/>
          <w:b/>
          <w:sz w:val="16"/>
          <w:szCs w:val="16"/>
        </w:rPr>
      </w:pPr>
      <w:r w:rsidRPr="0093746E">
        <w:rPr>
          <w:b/>
          <w:sz w:val="16"/>
          <w:szCs w:val="16"/>
        </w:rPr>
        <w:t>2. Наименование структурного подразделения</w:t>
      </w:r>
      <w:r w:rsidRPr="0093746E">
        <w:rPr>
          <w:sz w:val="16"/>
          <w:szCs w:val="16"/>
        </w:rPr>
        <w:t>:</w:t>
      </w:r>
      <w:r w:rsidRPr="0093746E">
        <w:rPr>
          <w:rStyle w:val="a9"/>
          <w:sz w:val="16"/>
          <w:szCs w:val="16"/>
        </w:rPr>
        <w:t xml:space="preserve"> </w:t>
      </w:r>
      <w:r w:rsidR="002B1B2A">
        <w:fldChar w:fldCharType="begin"/>
      </w:r>
      <w:r w:rsidR="002B1B2A">
        <w:instrText xml:space="preserve"> DOCVARIABLE ceh_info \* MERGEFORMAT </w:instrText>
      </w:r>
      <w:r w:rsidR="002B1B2A">
        <w:fldChar w:fldCharType="separate"/>
      </w:r>
      <w:r w:rsidRPr="0093746E">
        <w:rPr>
          <w:rStyle w:val="a9"/>
          <w:sz w:val="16"/>
          <w:szCs w:val="16"/>
        </w:rPr>
        <w:t xml:space="preserve">    </w:t>
      </w:r>
      <w:r w:rsidR="002B1B2A">
        <w:rPr>
          <w:rStyle w:val="a9"/>
          <w:sz w:val="16"/>
          <w:szCs w:val="16"/>
        </w:rPr>
        <w:fldChar w:fldCharType="end"/>
      </w:r>
    </w:p>
    <w:p w:rsidR="0093746E" w:rsidRPr="0093746E" w:rsidRDefault="0093746E" w:rsidP="0093746E">
      <w:pPr>
        <w:rPr>
          <w:sz w:val="16"/>
          <w:szCs w:val="16"/>
        </w:rPr>
      </w:pPr>
    </w:p>
    <w:p w:rsidR="0093746E" w:rsidRPr="0093746E" w:rsidRDefault="0093746E" w:rsidP="0093746E">
      <w:pPr>
        <w:rPr>
          <w:sz w:val="16"/>
          <w:szCs w:val="16"/>
        </w:rPr>
      </w:pPr>
      <w:r w:rsidRPr="0093746E">
        <w:rPr>
          <w:b/>
          <w:sz w:val="16"/>
          <w:szCs w:val="16"/>
        </w:rPr>
        <w:t>3. НД, устанавливающие метод проведения оценки уровней профессиональных рисков:</w:t>
      </w:r>
      <w:r w:rsidRPr="0093746E">
        <w:rPr>
          <w:sz w:val="16"/>
          <w:szCs w:val="16"/>
        </w:rPr>
        <w:t xml:space="preserve"> </w:t>
      </w:r>
    </w:p>
    <w:p w:rsidR="0093746E" w:rsidRPr="0093746E" w:rsidRDefault="002B1B2A" w:rsidP="0093746E">
      <w:pPr>
        <w:rPr>
          <w:rStyle w:val="a9"/>
          <w:sz w:val="16"/>
          <w:szCs w:val="16"/>
        </w:rPr>
      </w:pPr>
      <w:r>
        <w:fldChar w:fldCharType="begin"/>
      </w:r>
      <w:r>
        <w:instrText xml:space="preserve"> DOCVARIABLE izm_nd_new \* MERGEFORMAT </w:instrText>
      </w:r>
      <w:r>
        <w:fldChar w:fldCharType="separate"/>
      </w:r>
      <w:r w:rsidR="0093746E" w:rsidRPr="0093746E">
        <w:rPr>
          <w:sz w:val="16"/>
          <w:szCs w:val="16"/>
        </w:rPr>
        <w:t>- Приказ Министерства труда и социальной защиты РФ от 29 октября 2021г №776н "Об утверждении примерного положения о системе упра</w:t>
      </w:r>
      <w:r w:rsidR="0093746E" w:rsidRPr="0093746E">
        <w:rPr>
          <w:sz w:val="16"/>
          <w:szCs w:val="16"/>
        </w:rPr>
        <w:t>в</w:t>
      </w:r>
      <w:r w:rsidR="0093746E" w:rsidRPr="0093746E">
        <w:rPr>
          <w:sz w:val="16"/>
          <w:szCs w:val="16"/>
        </w:rPr>
        <w:t>ления охраной труда".</w:t>
      </w:r>
      <w:r>
        <w:rPr>
          <w:sz w:val="16"/>
          <w:szCs w:val="16"/>
        </w:rPr>
        <w:fldChar w:fldCharType="end"/>
      </w:r>
    </w:p>
    <w:p w:rsidR="0093746E" w:rsidRPr="0093746E" w:rsidRDefault="00AA3BFE" w:rsidP="0093746E">
      <w:pPr>
        <w:rPr>
          <w:rStyle w:val="a9"/>
          <w:b/>
          <w:sz w:val="16"/>
          <w:szCs w:val="16"/>
        </w:rPr>
      </w:pPr>
      <w:r>
        <w:rPr>
          <w:rStyle w:val="a9"/>
          <w:b/>
          <w:sz w:val="16"/>
          <w:szCs w:val="16"/>
        </w:rPr>
        <w:t>4</w:t>
      </w:r>
      <w:r w:rsidR="0093746E" w:rsidRPr="0093746E">
        <w:rPr>
          <w:rStyle w:val="a9"/>
          <w:b/>
          <w:sz w:val="16"/>
          <w:szCs w:val="16"/>
        </w:rPr>
        <w:t>. Перечень идентифицированных опасностей и уровни профессиональных рисков на рабочем месте: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4167"/>
        <w:gridCol w:w="3285"/>
        <w:gridCol w:w="655"/>
        <w:gridCol w:w="659"/>
        <w:gridCol w:w="708"/>
      </w:tblGrid>
      <w:tr w:rsidR="0093746E" w:rsidRPr="0093746E" w:rsidTr="00EA2B4F">
        <w:tc>
          <w:tcPr>
            <w:tcW w:w="828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7" w:name="risk_table"/>
            <w:bookmarkStart w:id="8" w:name="risk_table_num_table_col"/>
            <w:bookmarkEnd w:id="7"/>
            <w:bookmarkEnd w:id="8"/>
            <w:r w:rsidRPr="0093746E">
              <w:rPr>
                <w:rStyle w:val="a9"/>
                <w:sz w:val="16"/>
                <w:szCs w:val="16"/>
              </w:rPr>
              <w:t>№</w:t>
            </w:r>
            <w:r w:rsidRPr="0093746E">
              <w:rPr>
                <w:rStyle w:val="a9"/>
                <w:sz w:val="16"/>
                <w:szCs w:val="16"/>
              </w:rPr>
              <w:br/>
              <w:t>п/п</w:t>
            </w:r>
          </w:p>
        </w:tc>
        <w:tc>
          <w:tcPr>
            <w:tcW w:w="648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9" w:name="risk_table_danger_table_col"/>
            <w:bookmarkEnd w:id="9"/>
            <w:r w:rsidRPr="0093746E">
              <w:rPr>
                <w:rStyle w:val="a9"/>
                <w:sz w:val="16"/>
                <w:szCs w:val="16"/>
              </w:rPr>
              <w:t>Опасность</w:t>
            </w:r>
          </w:p>
        </w:tc>
        <w:tc>
          <w:tcPr>
            <w:tcW w:w="504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10" w:name="risk_table_event_table_col"/>
            <w:bookmarkEnd w:id="10"/>
            <w:r w:rsidRPr="0093746E">
              <w:rPr>
                <w:rStyle w:val="a9"/>
                <w:sz w:val="16"/>
                <w:szCs w:val="16"/>
              </w:rPr>
              <w:t>Фактор риска (опасное событие)</w:t>
            </w:r>
          </w:p>
        </w:tc>
        <w:tc>
          <w:tcPr>
            <w:tcW w:w="90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b/>
                <w:sz w:val="16"/>
                <w:szCs w:val="16"/>
              </w:rPr>
            </w:pPr>
            <w:bookmarkStart w:id="11" w:name="risk_table_P_table_col"/>
            <w:bookmarkEnd w:id="11"/>
            <w:r w:rsidRPr="0093746E">
              <w:rPr>
                <w:rStyle w:val="a9"/>
                <w:sz w:val="16"/>
                <w:szCs w:val="16"/>
              </w:rPr>
              <w:t xml:space="preserve"> </w:t>
            </w:r>
            <w:r w:rsidRPr="0093746E">
              <w:rPr>
                <w:rStyle w:val="a9"/>
                <w:b/>
                <w:sz w:val="16"/>
                <w:szCs w:val="16"/>
              </w:rPr>
              <w:t xml:space="preserve">P </w:t>
            </w:r>
          </w:p>
        </w:tc>
        <w:tc>
          <w:tcPr>
            <w:tcW w:w="90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b/>
                <w:sz w:val="16"/>
                <w:szCs w:val="16"/>
              </w:rPr>
            </w:pPr>
            <w:bookmarkStart w:id="12" w:name="risk_table_L_table_col"/>
            <w:bookmarkEnd w:id="12"/>
            <w:r w:rsidRPr="0093746E">
              <w:rPr>
                <w:rStyle w:val="a9"/>
                <w:sz w:val="16"/>
                <w:szCs w:val="16"/>
              </w:rPr>
              <w:t xml:space="preserve"> </w:t>
            </w:r>
            <w:r w:rsidRPr="0093746E">
              <w:rPr>
                <w:rStyle w:val="a9"/>
                <w:b/>
                <w:sz w:val="16"/>
                <w:szCs w:val="16"/>
              </w:rPr>
              <w:t xml:space="preserve">L </w:t>
            </w:r>
          </w:p>
        </w:tc>
        <w:tc>
          <w:tcPr>
            <w:tcW w:w="921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b/>
                <w:sz w:val="16"/>
                <w:szCs w:val="16"/>
              </w:rPr>
            </w:pPr>
            <w:bookmarkStart w:id="13" w:name="risk_table_R_table_col"/>
            <w:bookmarkEnd w:id="13"/>
            <w:r w:rsidRPr="0093746E">
              <w:rPr>
                <w:rStyle w:val="a9"/>
                <w:sz w:val="16"/>
                <w:szCs w:val="16"/>
              </w:rPr>
              <w:t xml:space="preserve"> </w:t>
            </w:r>
            <w:r w:rsidRPr="0093746E">
              <w:rPr>
                <w:rStyle w:val="a9"/>
                <w:b/>
                <w:sz w:val="16"/>
                <w:szCs w:val="16"/>
              </w:rPr>
              <w:t>R</w:t>
            </w:r>
            <w:r w:rsidRPr="0093746E">
              <w:rPr>
                <w:rStyle w:val="a9"/>
                <w:b/>
                <w:sz w:val="16"/>
                <w:szCs w:val="16"/>
                <w:vertAlign w:val="subscript"/>
              </w:rPr>
              <w:t>О</w:t>
            </w:r>
            <w:r w:rsidRPr="0093746E">
              <w:rPr>
                <w:rStyle w:val="a9"/>
                <w:b/>
                <w:sz w:val="16"/>
                <w:szCs w:val="16"/>
              </w:rPr>
              <w:t xml:space="preserve"> </w:t>
            </w:r>
          </w:p>
        </w:tc>
      </w:tr>
    </w:tbl>
    <w:p w:rsidR="0093746E" w:rsidRPr="0093746E" w:rsidRDefault="0093746E" w:rsidP="0093746E">
      <w:pPr>
        <w:rPr>
          <w:sz w:val="16"/>
          <w:szCs w:val="16"/>
        </w:rPr>
      </w:pPr>
      <w:r w:rsidRPr="0093746E">
        <w:rPr>
          <w:sz w:val="16"/>
          <w:szCs w:val="16"/>
        </w:rPr>
        <w:t>Условные обозначения: P – вероятность наступления опасного события, выраженная в баллах; L – уровень последствий наступления опасного события, выраженный в баллах; Ro = P × L</w:t>
      </w:r>
    </w:p>
    <w:p w:rsidR="0093746E" w:rsidRPr="0093746E" w:rsidRDefault="0093746E" w:rsidP="0093746E">
      <w:pPr>
        <w:rPr>
          <w:b/>
          <w:sz w:val="16"/>
          <w:szCs w:val="16"/>
        </w:rPr>
      </w:pPr>
      <w:r w:rsidRPr="0093746E">
        <w:rPr>
          <w:sz w:val="16"/>
          <w:szCs w:val="16"/>
        </w:rPr>
        <w:t xml:space="preserve"> </w:t>
      </w:r>
      <w:r w:rsidRPr="0093746E">
        <w:rPr>
          <w:b/>
          <w:sz w:val="16"/>
          <w:szCs w:val="16"/>
        </w:rPr>
        <w:t>Заключение по результатам оценки идентифицированных опасностей:</w:t>
      </w:r>
      <w:r w:rsidRPr="0093746E">
        <w:rPr>
          <w:sz w:val="16"/>
          <w:szCs w:val="16"/>
        </w:rPr>
        <w:t xml:space="preserve"> </w:t>
      </w:r>
    </w:p>
    <w:p w:rsidR="0093746E" w:rsidRPr="0093746E" w:rsidRDefault="002B1B2A" w:rsidP="0093746E">
      <w:pPr>
        <w:rPr>
          <w:sz w:val="16"/>
          <w:szCs w:val="16"/>
        </w:rPr>
      </w:pPr>
      <w:r>
        <w:fldChar w:fldCharType="begin"/>
      </w:r>
      <w:r>
        <w:instrText xml:space="preserve"> DOCVARIABLE var_max_risk \* MERGEFORMAT </w:instrText>
      </w:r>
      <w:r>
        <w:fldChar w:fldCharType="separate"/>
      </w:r>
      <w:r w:rsidR="0093746E" w:rsidRPr="0093746E">
        <w:rPr>
          <w:bCs/>
          <w:sz w:val="16"/>
          <w:szCs w:val="16"/>
        </w:rPr>
        <w:t>-</w:t>
      </w:r>
      <w:r w:rsidR="0093746E" w:rsidRPr="0093746E">
        <w:rPr>
          <w:sz w:val="16"/>
          <w:szCs w:val="16"/>
        </w:rPr>
        <w:t xml:space="preserve"> максимальный уровень профессионального риска;</w:t>
      </w:r>
      <w:r>
        <w:rPr>
          <w:sz w:val="16"/>
          <w:szCs w:val="16"/>
        </w:rPr>
        <w:fldChar w:fldCharType="end"/>
      </w:r>
    </w:p>
    <w:p w:rsidR="0093746E" w:rsidRPr="0093746E" w:rsidRDefault="002B1B2A" w:rsidP="0093746E">
      <w:pPr>
        <w:rPr>
          <w:sz w:val="16"/>
          <w:szCs w:val="16"/>
        </w:rPr>
      </w:pPr>
      <w:r>
        <w:fldChar w:fldCharType="begin"/>
      </w:r>
      <w:r>
        <w:instrText xml:space="preserve"> DOCVARIABLE var_need_recom \* MERGEFORMAT </w:instrText>
      </w:r>
      <w:r>
        <w:fldChar w:fldCharType="separate"/>
      </w:r>
      <w:r w:rsidR="0093746E" w:rsidRPr="0093746E">
        <w:rPr>
          <w:sz w:val="16"/>
          <w:szCs w:val="16"/>
        </w:rPr>
        <w:t>- необходимость планирования мероприятий.</w:t>
      </w:r>
      <w:r>
        <w:rPr>
          <w:sz w:val="16"/>
          <w:szCs w:val="16"/>
        </w:rPr>
        <w:fldChar w:fldCharType="end"/>
      </w:r>
    </w:p>
    <w:p w:rsidR="0093746E" w:rsidRPr="0093746E" w:rsidRDefault="0093746E" w:rsidP="0093746E">
      <w:pPr>
        <w:rPr>
          <w:sz w:val="16"/>
          <w:szCs w:val="16"/>
        </w:rPr>
      </w:pPr>
    </w:p>
    <w:p w:rsidR="0093746E" w:rsidRPr="0093746E" w:rsidRDefault="00AA3BFE" w:rsidP="0093746E">
      <w:pPr>
        <w:rPr>
          <w:b/>
          <w:sz w:val="16"/>
          <w:szCs w:val="16"/>
        </w:rPr>
      </w:pPr>
      <w:r>
        <w:rPr>
          <w:b/>
          <w:sz w:val="16"/>
          <w:szCs w:val="16"/>
        </w:rPr>
        <w:t>5</w:t>
      </w:r>
      <w:r w:rsidR="0093746E" w:rsidRPr="0093746E">
        <w:rPr>
          <w:b/>
          <w:sz w:val="16"/>
          <w:szCs w:val="16"/>
        </w:rPr>
        <w:t>. Оценка уровня профессионального риска по результатам СОУТ: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2447"/>
        <w:gridCol w:w="4693"/>
        <w:gridCol w:w="1247"/>
        <w:gridCol w:w="1197"/>
      </w:tblGrid>
      <w:tr w:rsidR="0093746E" w:rsidRPr="0093746E" w:rsidTr="00EA2B4F">
        <w:tc>
          <w:tcPr>
            <w:tcW w:w="648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14" w:name="sout_table"/>
            <w:bookmarkStart w:id="15" w:name="sout_table_num_table_col"/>
            <w:bookmarkEnd w:id="14"/>
            <w:bookmarkEnd w:id="15"/>
            <w:r w:rsidRPr="0093746E">
              <w:rPr>
                <w:rStyle w:val="a9"/>
                <w:sz w:val="16"/>
                <w:szCs w:val="16"/>
              </w:rPr>
              <w:t>№</w:t>
            </w:r>
            <w:r w:rsidRPr="0093746E">
              <w:rPr>
                <w:rStyle w:val="a9"/>
                <w:sz w:val="16"/>
                <w:szCs w:val="16"/>
              </w:rPr>
              <w:br/>
              <w:t>п/п</w:t>
            </w:r>
          </w:p>
        </w:tc>
        <w:tc>
          <w:tcPr>
            <w:tcW w:w="3420" w:type="dxa"/>
            <w:vAlign w:val="center"/>
          </w:tcPr>
          <w:p w:rsidR="0093746E" w:rsidRPr="0093746E" w:rsidRDefault="0093746E" w:rsidP="00EA2B4F">
            <w:pPr>
              <w:jc w:val="center"/>
              <w:rPr>
                <w:sz w:val="16"/>
                <w:szCs w:val="16"/>
              </w:rPr>
            </w:pPr>
            <w:bookmarkStart w:id="16" w:name="sout_table_fac_table_col"/>
            <w:bookmarkEnd w:id="16"/>
            <w:r w:rsidRPr="0093746E">
              <w:rPr>
                <w:sz w:val="16"/>
                <w:szCs w:val="16"/>
              </w:rPr>
              <w:t>Наименование фактора СОУТ</w:t>
            </w:r>
          </w:p>
        </w:tc>
        <w:tc>
          <w:tcPr>
            <w:tcW w:w="774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17" w:name="sout_table_danger_table_col"/>
            <w:bookmarkEnd w:id="17"/>
            <w:r w:rsidRPr="0093746E">
              <w:rPr>
                <w:rStyle w:val="a9"/>
                <w:sz w:val="16"/>
                <w:szCs w:val="16"/>
              </w:rPr>
              <w:t>Фактор риска (опасное событие)</w:t>
            </w:r>
          </w:p>
        </w:tc>
        <w:tc>
          <w:tcPr>
            <w:tcW w:w="162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18" w:name="sout_table_kut_table_col"/>
            <w:bookmarkEnd w:id="18"/>
            <w:r w:rsidRPr="0093746E">
              <w:rPr>
                <w:rStyle w:val="a9"/>
                <w:sz w:val="16"/>
                <w:szCs w:val="16"/>
              </w:rPr>
              <w:t>Класс условий труда</w:t>
            </w:r>
          </w:p>
        </w:tc>
        <w:tc>
          <w:tcPr>
            <w:tcW w:w="1641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19" w:name="sout_table_risk_table_col"/>
            <w:bookmarkEnd w:id="19"/>
            <w:r w:rsidRPr="0093746E">
              <w:rPr>
                <w:rStyle w:val="a9"/>
                <w:sz w:val="16"/>
                <w:szCs w:val="16"/>
              </w:rPr>
              <w:t>R</w:t>
            </w:r>
            <w:r w:rsidRPr="0093746E">
              <w:rPr>
                <w:rStyle w:val="a9"/>
                <w:sz w:val="16"/>
                <w:szCs w:val="16"/>
                <w:vertAlign w:val="subscript"/>
              </w:rPr>
              <w:t>СОУТ</w:t>
            </w:r>
            <w:r w:rsidRPr="0093746E">
              <w:rPr>
                <w:rStyle w:val="a9"/>
                <w:sz w:val="16"/>
                <w:szCs w:val="16"/>
              </w:rPr>
              <w:t>, баллы</w:t>
            </w:r>
          </w:p>
        </w:tc>
      </w:tr>
    </w:tbl>
    <w:p w:rsidR="0093746E" w:rsidRPr="0093746E" w:rsidRDefault="0093746E" w:rsidP="0093746E">
      <w:pPr>
        <w:rPr>
          <w:b/>
          <w:sz w:val="16"/>
          <w:szCs w:val="16"/>
        </w:rPr>
      </w:pPr>
    </w:p>
    <w:p w:rsidR="0093746E" w:rsidRPr="0093746E" w:rsidRDefault="00AA3BFE" w:rsidP="0093746E">
      <w:pPr>
        <w:rPr>
          <w:b/>
          <w:sz w:val="16"/>
          <w:szCs w:val="16"/>
        </w:rPr>
      </w:pPr>
      <w:r>
        <w:rPr>
          <w:b/>
          <w:sz w:val="16"/>
          <w:szCs w:val="16"/>
        </w:rPr>
        <w:t>6</w:t>
      </w:r>
      <w:r w:rsidR="0093746E" w:rsidRPr="0093746E">
        <w:rPr>
          <w:b/>
          <w:sz w:val="16"/>
          <w:szCs w:val="16"/>
        </w:rPr>
        <w:t>. Оценка дополнительных факторов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0"/>
        <w:gridCol w:w="1717"/>
      </w:tblGrid>
      <w:tr w:rsidR="0093746E" w:rsidRPr="0093746E" w:rsidTr="00EA2B4F">
        <w:tc>
          <w:tcPr>
            <w:tcW w:w="12708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b/>
                <w:sz w:val="16"/>
                <w:szCs w:val="16"/>
              </w:rPr>
            </w:pPr>
            <w:bookmarkStart w:id="20" w:name="dop_table_name_table_col"/>
            <w:bookmarkStart w:id="21" w:name="dop_table"/>
            <w:bookmarkEnd w:id="20"/>
            <w:bookmarkEnd w:id="21"/>
            <w:r w:rsidRPr="0093746E">
              <w:rPr>
                <w:rStyle w:val="a9"/>
                <w:b/>
                <w:sz w:val="16"/>
                <w:szCs w:val="16"/>
              </w:rPr>
              <w:t>Наименование фактора риска</w:t>
            </w:r>
          </w:p>
        </w:tc>
        <w:tc>
          <w:tcPr>
            <w:tcW w:w="234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b/>
                <w:sz w:val="16"/>
                <w:szCs w:val="16"/>
              </w:rPr>
            </w:pPr>
            <w:bookmarkStart w:id="22" w:name="dop_table_risk_table_col"/>
            <w:bookmarkEnd w:id="22"/>
            <w:r w:rsidRPr="0093746E">
              <w:rPr>
                <w:rStyle w:val="a9"/>
                <w:b/>
                <w:sz w:val="16"/>
                <w:szCs w:val="16"/>
              </w:rPr>
              <w:t>R</w:t>
            </w:r>
            <w:r w:rsidRPr="0093746E">
              <w:rPr>
                <w:rStyle w:val="a9"/>
                <w:b/>
                <w:sz w:val="16"/>
                <w:szCs w:val="16"/>
                <w:vertAlign w:val="subscript"/>
              </w:rPr>
              <w:t>ДОП</w:t>
            </w:r>
            <w:r w:rsidRPr="0093746E">
              <w:rPr>
                <w:rStyle w:val="a9"/>
                <w:b/>
                <w:sz w:val="16"/>
                <w:szCs w:val="16"/>
              </w:rPr>
              <w:t>, баллы</w:t>
            </w:r>
          </w:p>
        </w:tc>
      </w:tr>
    </w:tbl>
    <w:p w:rsidR="0093746E" w:rsidRPr="0093746E" w:rsidRDefault="0093746E" w:rsidP="0093746E">
      <w:pPr>
        <w:rPr>
          <w:b/>
          <w:sz w:val="16"/>
          <w:szCs w:val="16"/>
        </w:rPr>
      </w:pPr>
    </w:p>
    <w:p w:rsidR="0093746E" w:rsidRPr="0093746E" w:rsidRDefault="00AA3BFE" w:rsidP="0093746E">
      <w:pPr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 w:rsidR="0093746E" w:rsidRPr="0093746E">
        <w:rPr>
          <w:b/>
          <w:sz w:val="16"/>
          <w:szCs w:val="16"/>
        </w:rPr>
        <w:t>. Итоговая оценка уровня профессионального риска: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4"/>
        <w:gridCol w:w="1992"/>
        <w:gridCol w:w="1992"/>
        <w:gridCol w:w="2019"/>
        <w:gridCol w:w="2200"/>
      </w:tblGrid>
      <w:tr w:rsidR="0093746E" w:rsidRPr="0093746E" w:rsidTr="00EA2B4F">
        <w:tc>
          <w:tcPr>
            <w:tcW w:w="2952" w:type="dxa"/>
            <w:vAlign w:val="center"/>
          </w:tcPr>
          <w:p w:rsidR="0093746E" w:rsidRPr="0093746E" w:rsidRDefault="0093746E" w:rsidP="00EA2B4F">
            <w:pPr>
              <w:jc w:val="center"/>
              <w:rPr>
                <w:b/>
                <w:sz w:val="16"/>
                <w:szCs w:val="16"/>
              </w:rPr>
            </w:pPr>
            <w:bookmarkStart w:id="23" w:name="result_table"/>
            <w:bookmarkStart w:id="24" w:name="result_table_Ro_table_col"/>
            <w:bookmarkEnd w:id="23"/>
            <w:bookmarkEnd w:id="24"/>
            <w:r w:rsidRPr="0093746E">
              <w:rPr>
                <w:rStyle w:val="a9"/>
                <w:b/>
                <w:sz w:val="16"/>
                <w:szCs w:val="16"/>
              </w:rPr>
              <w:t>R</w:t>
            </w:r>
            <w:r w:rsidRPr="0093746E">
              <w:rPr>
                <w:rStyle w:val="a9"/>
                <w:b/>
                <w:sz w:val="16"/>
                <w:szCs w:val="16"/>
                <w:vertAlign w:val="subscript"/>
              </w:rPr>
              <w:t>О</w:t>
            </w:r>
          </w:p>
        </w:tc>
        <w:tc>
          <w:tcPr>
            <w:tcW w:w="2952" w:type="dxa"/>
            <w:vAlign w:val="center"/>
          </w:tcPr>
          <w:p w:rsidR="0093746E" w:rsidRPr="0093746E" w:rsidRDefault="0093746E" w:rsidP="00EA2B4F">
            <w:pPr>
              <w:jc w:val="center"/>
              <w:rPr>
                <w:b/>
                <w:sz w:val="16"/>
                <w:szCs w:val="16"/>
              </w:rPr>
            </w:pPr>
            <w:bookmarkStart w:id="25" w:name="result_table_Rdop_table_col"/>
            <w:bookmarkEnd w:id="25"/>
            <w:r w:rsidRPr="0093746E">
              <w:rPr>
                <w:rStyle w:val="a9"/>
                <w:b/>
                <w:sz w:val="16"/>
                <w:szCs w:val="16"/>
              </w:rPr>
              <w:t>R</w:t>
            </w:r>
            <w:r w:rsidRPr="0093746E">
              <w:rPr>
                <w:rStyle w:val="a9"/>
                <w:b/>
                <w:sz w:val="16"/>
                <w:szCs w:val="16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93746E" w:rsidRPr="0093746E" w:rsidRDefault="0093746E" w:rsidP="00EA2B4F">
            <w:pPr>
              <w:jc w:val="center"/>
              <w:rPr>
                <w:b/>
                <w:sz w:val="16"/>
                <w:szCs w:val="16"/>
              </w:rPr>
            </w:pPr>
            <w:bookmarkStart w:id="26" w:name="result_table_Rsum_table_col"/>
            <w:bookmarkEnd w:id="26"/>
            <w:r w:rsidRPr="0093746E">
              <w:rPr>
                <w:rStyle w:val="a9"/>
                <w:b/>
                <w:sz w:val="16"/>
                <w:szCs w:val="16"/>
              </w:rPr>
              <w:t>R</w:t>
            </w:r>
            <w:r w:rsidRPr="0093746E">
              <w:rPr>
                <w:rStyle w:val="a9"/>
                <w:b/>
                <w:sz w:val="16"/>
                <w:szCs w:val="16"/>
                <w:vertAlign w:val="subscript"/>
              </w:rPr>
              <w:t>О</w:t>
            </w:r>
            <w:r w:rsidRPr="0093746E">
              <w:rPr>
                <w:b/>
                <w:sz w:val="16"/>
                <w:szCs w:val="16"/>
              </w:rPr>
              <w:t xml:space="preserve"> + </w:t>
            </w:r>
            <w:r w:rsidRPr="0093746E">
              <w:rPr>
                <w:rStyle w:val="a9"/>
                <w:b/>
                <w:sz w:val="16"/>
                <w:szCs w:val="16"/>
              </w:rPr>
              <w:t>R</w:t>
            </w:r>
            <w:r w:rsidRPr="0093746E">
              <w:rPr>
                <w:rStyle w:val="a9"/>
                <w:b/>
                <w:sz w:val="16"/>
                <w:szCs w:val="16"/>
                <w:vertAlign w:val="subscript"/>
              </w:rPr>
              <w:t>ДОП</w:t>
            </w:r>
          </w:p>
        </w:tc>
        <w:tc>
          <w:tcPr>
            <w:tcW w:w="2952" w:type="dxa"/>
            <w:vAlign w:val="center"/>
          </w:tcPr>
          <w:p w:rsidR="0093746E" w:rsidRPr="0093746E" w:rsidRDefault="0093746E" w:rsidP="00EA2B4F">
            <w:pPr>
              <w:jc w:val="center"/>
              <w:rPr>
                <w:b/>
                <w:sz w:val="16"/>
                <w:szCs w:val="16"/>
              </w:rPr>
            </w:pPr>
            <w:bookmarkStart w:id="27" w:name="result_table_Rsout_table_col"/>
            <w:bookmarkEnd w:id="27"/>
            <w:r w:rsidRPr="0093746E">
              <w:rPr>
                <w:rStyle w:val="a9"/>
                <w:b/>
                <w:sz w:val="16"/>
                <w:szCs w:val="16"/>
              </w:rPr>
              <w:t>R</w:t>
            </w:r>
            <w:r w:rsidRPr="0093746E">
              <w:rPr>
                <w:rStyle w:val="a9"/>
                <w:b/>
                <w:sz w:val="16"/>
                <w:szCs w:val="16"/>
                <w:vertAlign w:val="subscript"/>
              </w:rPr>
              <w:t>СОУТ</w:t>
            </w:r>
          </w:p>
        </w:tc>
        <w:tc>
          <w:tcPr>
            <w:tcW w:w="3240" w:type="dxa"/>
            <w:vAlign w:val="center"/>
          </w:tcPr>
          <w:p w:rsidR="0093746E" w:rsidRPr="0093746E" w:rsidRDefault="0093746E" w:rsidP="00EA2B4F">
            <w:pPr>
              <w:jc w:val="center"/>
              <w:rPr>
                <w:b/>
                <w:sz w:val="16"/>
                <w:szCs w:val="16"/>
              </w:rPr>
            </w:pPr>
            <w:bookmarkStart w:id="28" w:name="result_table_Rmax_table_col"/>
            <w:bookmarkEnd w:id="28"/>
            <w:r w:rsidRPr="0093746E">
              <w:rPr>
                <w:rStyle w:val="a9"/>
                <w:b/>
                <w:sz w:val="16"/>
                <w:szCs w:val="16"/>
              </w:rPr>
              <w:t>R</w:t>
            </w:r>
            <w:r w:rsidRPr="0093746E">
              <w:rPr>
                <w:rStyle w:val="a9"/>
                <w:b/>
                <w:sz w:val="16"/>
                <w:szCs w:val="16"/>
                <w:vertAlign w:val="subscript"/>
              </w:rPr>
              <w:t>МАКС</w:t>
            </w:r>
          </w:p>
        </w:tc>
      </w:tr>
    </w:tbl>
    <w:p w:rsidR="0093746E" w:rsidRPr="0093746E" w:rsidRDefault="0093746E" w:rsidP="0093746E">
      <w:pPr>
        <w:rPr>
          <w:sz w:val="16"/>
          <w:szCs w:val="16"/>
        </w:rPr>
      </w:pPr>
      <w:r w:rsidRPr="0093746E">
        <w:rPr>
          <w:b/>
          <w:sz w:val="16"/>
          <w:szCs w:val="16"/>
        </w:rPr>
        <w:t>Заключение:</w:t>
      </w:r>
      <w:r w:rsidRPr="0093746E">
        <w:rPr>
          <w:sz w:val="16"/>
          <w:szCs w:val="16"/>
        </w:rPr>
        <w:t xml:space="preserve">  - уровень профессионального риска: </w:t>
      </w:r>
      <w:r w:rsidR="002B1B2A">
        <w:fldChar w:fldCharType="begin"/>
      </w:r>
      <w:r w:rsidR="002B1B2A">
        <w:instrText xml:space="preserve"> DOCVARIABLE class \* MERGEFORMAT </w:instrText>
      </w:r>
      <w:r w:rsidR="002B1B2A">
        <w:fldChar w:fldCharType="separate"/>
      </w:r>
      <w:r w:rsidRPr="0093746E">
        <w:rPr>
          <w:bCs/>
          <w:sz w:val="16"/>
          <w:szCs w:val="16"/>
        </w:rPr>
        <w:t xml:space="preserve"> </w:t>
      </w:r>
      <w:r w:rsidRPr="0093746E">
        <w:rPr>
          <w:sz w:val="16"/>
          <w:szCs w:val="16"/>
        </w:rPr>
        <w:t xml:space="preserve">не определен </w:t>
      </w:r>
      <w:r w:rsidR="002B1B2A">
        <w:rPr>
          <w:sz w:val="16"/>
          <w:szCs w:val="16"/>
        </w:rPr>
        <w:fldChar w:fldCharType="end"/>
      </w:r>
    </w:p>
    <w:p w:rsidR="0093746E" w:rsidRPr="0093746E" w:rsidRDefault="0093746E" w:rsidP="0093746E">
      <w:pPr>
        <w:rPr>
          <w:b/>
          <w:sz w:val="16"/>
          <w:szCs w:val="16"/>
        </w:rPr>
      </w:pPr>
    </w:p>
    <w:p w:rsidR="0093746E" w:rsidRPr="0093746E" w:rsidRDefault="00AA3BFE" w:rsidP="0093746E">
      <w:pPr>
        <w:rPr>
          <w:b/>
          <w:sz w:val="16"/>
          <w:szCs w:val="16"/>
        </w:rPr>
      </w:pPr>
      <w:r>
        <w:rPr>
          <w:b/>
          <w:sz w:val="16"/>
          <w:szCs w:val="16"/>
        </w:rPr>
        <w:t>8</w:t>
      </w:r>
      <w:r w:rsidR="0093746E" w:rsidRPr="0093746E">
        <w:rPr>
          <w:b/>
          <w:sz w:val="16"/>
          <w:szCs w:val="16"/>
        </w:rPr>
        <w:t>. Мероприятия для снижения уровней профессиональных рисков: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335"/>
        <w:gridCol w:w="2992"/>
        <w:gridCol w:w="1366"/>
        <w:gridCol w:w="1429"/>
        <w:gridCol w:w="1485"/>
      </w:tblGrid>
      <w:tr w:rsidR="0093746E" w:rsidRPr="0093746E" w:rsidTr="00EA2B4F">
        <w:tc>
          <w:tcPr>
            <w:tcW w:w="648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29" w:name="meas_table"/>
            <w:bookmarkStart w:id="30" w:name="meas_table_num_table_col"/>
            <w:bookmarkEnd w:id="29"/>
            <w:bookmarkEnd w:id="30"/>
            <w:r w:rsidRPr="0093746E">
              <w:rPr>
                <w:rStyle w:val="a9"/>
                <w:sz w:val="16"/>
                <w:szCs w:val="16"/>
              </w:rPr>
              <w:t>№</w:t>
            </w:r>
            <w:r w:rsidRPr="0093746E">
              <w:rPr>
                <w:rStyle w:val="a9"/>
                <w:sz w:val="16"/>
                <w:szCs w:val="16"/>
              </w:rPr>
              <w:br/>
              <w:t>п/п</w:t>
            </w:r>
          </w:p>
        </w:tc>
        <w:tc>
          <w:tcPr>
            <w:tcW w:w="414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31" w:name="meas_table_risk_table_col"/>
            <w:bookmarkEnd w:id="31"/>
            <w:r w:rsidRPr="0093746E">
              <w:rPr>
                <w:rStyle w:val="a9"/>
                <w:sz w:val="16"/>
                <w:szCs w:val="16"/>
              </w:rPr>
              <w:t>Фактор риска (опасное соб</w:t>
            </w:r>
            <w:r w:rsidRPr="0093746E">
              <w:rPr>
                <w:rStyle w:val="a9"/>
                <w:sz w:val="16"/>
                <w:szCs w:val="16"/>
              </w:rPr>
              <w:t>ы</w:t>
            </w:r>
            <w:r w:rsidRPr="0093746E">
              <w:rPr>
                <w:rStyle w:val="a9"/>
                <w:sz w:val="16"/>
                <w:szCs w:val="16"/>
              </w:rPr>
              <w:t>тие)</w:t>
            </w:r>
          </w:p>
        </w:tc>
        <w:tc>
          <w:tcPr>
            <w:tcW w:w="522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32" w:name="meas_table_name_table_col"/>
            <w:bookmarkEnd w:id="32"/>
            <w:r w:rsidRPr="0093746E">
              <w:rPr>
                <w:rFonts w:ascii="Times New Roman CYR" w:hAnsi="Times New Roman CYR" w:cs="Times New Roman CYR"/>
                <w:sz w:val="16"/>
                <w:szCs w:val="16"/>
              </w:rPr>
              <w:t>Мероприятие</w:t>
            </w:r>
          </w:p>
        </w:tc>
        <w:tc>
          <w:tcPr>
            <w:tcW w:w="180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33" w:name="meas_table_srok_table_col"/>
            <w:bookmarkEnd w:id="33"/>
            <w:r w:rsidRPr="0093746E">
              <w:rPr>
                <w:rStyle w:val="a9"/>
                <w:sz w:val="16"/>
                <w:szCs w:val="16"/>
              </w:rPr>
              <w:t>Срочность пр</w:t>
            </w:r>
            <w:r w:rsidRPr="0093746E">
              <w:rPr>
                <w:rStyle w:val="a9"/>
                <w:sz w:val="16"/>
                <w:szCs w:val="16"/>
              </w:rPr>
              <w:t>о</w:t>
            </w:r>
            <w:r w:rsidRPr="0093746E">
              <w:rPr>
                <w:rStyle w:val="a9"/>
                <w:sz w:val="16"/>
                <w:szCs w:val="16"/>
              </w:rPr>
              <w:t>ведения</w:t>
            </w:r>
          </w:p>
        </w:tc>
        <w:tc>
          <w:tcPr>
            <w:tcW w:w="1620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34" w:name="meas_table_otv_table_col"/>
            <w:bookmarkEnd w:id="34"/>
            <w:r w:rsidRPr="0093746E">
              <w:rPr>
                <w:rStyle w:val="a9"/>
                <w:sz w:val="16"/>
                <w:szCs w:val="16"/>
              </w:rPr>
              <w:t xml:space="preserve">Ответственный </w:t>
            </w:r>
          </w:p>
        </w:tc>
        <w:tc>
          <w:tcPr>
            <w:tcW w:w="1641" w:type="dxa"/>
            <w:vAlign w:val="center"/>
          </w:tcPr>
          <w:p w:rsidR="0093746E" w:rsidRPr="0093746E" w:rsidRDefault="0093746E" w:rsidP="00EA2B4F">
            <w:pPr>
              <w:jc w:val="center"/>
              <w:rPr>
                <w:rStyle w:val="a9"/>
                <w:sz w:val="16"/>
                <w:szCs w:val="16"/>
              </w:rPr>
            </w:pPr>
            <w:bookmarkStart w:id="35" w:name="meas_table_money_table_col"/>
            <w:bookmarkEnd w:id="35"/>
            <w:r w:rsidRPr="0093746E">
              <w:rPr>
                <w:rStyle w:val="a9"/>
                <w:sz w:val="16"/>
                <w:szCs w:val="16"/>
              </w:rPr>
              <w:t>Объем финанс</w:t>
            </w:r>
            <w:r w:rsidRPr="0093746E">
              <w:rPr>
                <w:rStyle w:val="a9"/>
                <w:sz w:val="16"/>
                <w:szCs w:val="16"/>
              </w:rPr>
              <w:t>и</w:t>
            </w:r>
            <w:r w:rsidRPr="0093746E">
              <w:rPr>
                <w:rStyle w:val="a9"/>
                <w:sz w:val="16"/>
                <w:szCs w:val="16"/>
              </w:rPr>
              <w:t>рования</w:t>
            </w:r>
          </w:p>
        </w:tc>
      </w:tr>
    </w:tbl>
    <w:p w:rsidR="0093746E" w:rsidRPr="0093746E" w:rsidRDefault="0093746E" w:rsidP="0093746E">
      <w:pPr>
        <w:rPr>
          <w:b/>
          <w:sz w:val="16"/>
          <w:szCs w:val="16"/>
        </w:rPr>
      </w:pPr>
    </w:p>
    <w:p w:rsidR="0093746E" w:rsidRPr="0093746E" w:rsidRDefault="00AA3BFE" w:rsidP="0093746E">
      <w:pPr>
        <w:rPr>
          <w:b/>
          <w:sz w:val="16"/>
          <w:szCs w:val="16"/>
        </w:rPr>
      </w:pPr>
      <w:r>
        <w:rPr>
          <w:b/>
          <w:sz w:val="16"/>
          <w:szCs w:val="16"/>
        </w:rPr>
        <w:t>9</w:t>
      </w:r>
      <w:r w:rsidR="0093746E" w:rsidRPr="0093746E">
        <w:rPr>
          <w:b/>
          <w:sz w:val="16"/>
          <w:szCs w:val="16"/>
        </w:rPr>
        <w:t>. Комиссия по оценке уровней профессиональных рисков:</w:t>
      </w:r>
    </w:p>
    <w:p w:rsidR="0093746E" w:rsidRPr="0093746E" w:rsidRDefault="0093746E" w:rsidP="0093746E">
      <w:pPr>
        <w:rPr>
          <w:sz w:val="16"/>
          <w:szCs w:val="16"/>
        </w:rPr>
      </w:pPr>
      <w:r w:rsidRPr="0093746E">
        <w:rPr>
          <w:sz w:val="16"/>
          <w:szCs w:val="16"/>
        </w:rPr>
        <w:t>Председатель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53"/>
        <w:gridCol w:w="283"/>
        <w:gridCol w:w="1704"/>
      </w:tblGrid>
      <w:tr w:rsidR="0093746E" w:rsidRPr="0093746E" w:rsidTr="00EA2B4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  <w:bookmarkStart w:id="36" w:name="com_pred"/>
            <w:bookmarkEnd w:id="36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4053" w:type="dxa"/>
            <w:tcBorders>
              <w:bottom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</w:tr>
      <w:tr w:rsidR="0093746E" w:rsidRPr="0093746E" w:rsidTr="00EA2B4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bookmarkStart w:id="37" w:name="s070_1"/>
            <w:bookmarkEnd w:id="37"/>
            <w:r w:rsidRPr="0093746E"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(дата)</w:t>
            </w:r>
          </w:p>
        </w:tc>
      </w:tr>
    </w:tbl>
    <w:p w:rsidR="0093746E" w:rsidRPr="0093746E" w:rsidRDefault="0093746E" w:rsidP="0093746E">
      <w:pPr>
        <w:rPr>
          <w:sz w:val="16"/>
          <w:szCs w:val="16"/>
        </w:rPr>
      </w:pPr>
      <w:r w:rsidRPr="0093746E">
        <w:rPr>
          <w:sz w:val="16"/>
          <w:szCs w:val="16"/>
        </w:rPr>
        <w:t>Члены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33"/>
        <w:gridCol w:w="283"/>
        <w:gridCol w:w="1684"/>
      </w:tblGrid>
      <w:tr w:rsidR="0093746E" w:rsidRPr="0093746E" w:rsidTr="00EA2B4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</w:rPr>
            </w:pPr>
          </w:p>
        </w:tc>
      </w:tr>
      <w:tr w:rsidR="0093746E" w:rsidRPr="0093746E" w:rsidTr="00EA2B4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4033" w:type="dxa"/>
            <w:tcBorders>
              <w:top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93746E" w:rsidRPr="0093746E" w:rsidRDefault="0093746E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(дата)</w:t>
            </w:r>
          </w:p>
        </w:tc>
      </w:tr>
    </w:tbl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894082" w:rsidRDefault="00894082" w:rsidP="00512C29">
      <w:pPr>
        <w:pStyle w:val="af"/>
        <w:rPr>
          <w:b/>
          <w:sz w:val="22"/>
          <w:szCs w:val="22"/>
          <w:lang w:val="ru-RU"/>
        </w:rPr>
      </w:pPr>
    </w:p>
    <w:p w:rsidR="00894082" w:rsidRDefault="00894082" w:rsidP="00512C29">
      <w:pPr>
        <w:pStyle w:val="af"/>
        <w:rPr>
          <w:b/>
          <w:sz w:val="22"/>
          <w:szCs w:val="22"/>
          <w:lang w:val="ru-RU"/>
        </w:rPr>
      </w:pPr>
    </w:p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Default="00392555" w:rsidP="00512C29">
      <w:pPr>
        <w:pStyle w:val="af"/>
        <w:rPr>
          <w:b/>
          <w:sz w:val="22"/>
          <w:szCs w:val="22"/>
          <w:lang w:val="ru-RU"/>
        </w:rPr>
      </w:pPr>
    </w:p>
    <w:p w:rsidR="00392555" w:rsidRPr="0093746E" w:rsidRDefault="0093746E" w:rsidP="0093746E">
      <w:pPr>
        <w:pStyle w:val="af"/>
        <w:jc w:val="right"/>
        <w:rPr>
          <w:b/>
          <w:sz w:val="22"/>
          <w:szCs w:val="22"/>
          <w:lang w:val="ru-RU"/>
        </w:rPr>
      </w:pPr>
      <w:r w:rsidRPr="0093746E">
        <w:rPr>
          <w:b/>
          <w:sz w:val="22"/>
          <w:szCs w:val="22"/>
        </w:rPr>
        <w:lastRenderedPageBreak/>
        <w:t>Приложение 4</w:t>
      </w:r>
    </w:p>
    <w:p w:rsidR="0093746E" w:rsidRDefault="0093746E" w:rsidP="00512C29">
      <w:pPr>
        <w:pStyle w:val="af"/>
        <w:jc w:val="center"/>
        <w:rPr>
          <w:w w:val="110"/>
          <w:sz w:val="22"/>
          <w:szCs w:val="22"/>
          <w:lang w:val="ru-RU"/>
        </w:rPr>
      </w:pPr>
    </w:p>
    <w:p w:rsidR="00512C29" w:rsidRPr="001F1EC7" w:rsidRDefault="00512C29" w:rsidP="00512C29">
      <w:pPr>
        <w:pStyle w:val="af"/>
        <w:jc w:val="center"/>
        <w:rPr>
          <w:sz w:val="22"/>
          <w:szCs w:val="22"/>
        </w:rPr>
      </w:pPr>
      <w:r w:rsidRPr="001F1EC7">
        <w:rPr>
          <w:w w:val="110"/>
          <w:sz w:val="22"/>
          <w:szCs w:val="22"/>
        </w:rPr>
        <w:t>Дoпoлнитeльныe</w:t>
      </w:r>
      <w:r w:rsidRPr="001F1EC7">
        <w:rPr>
          <w:spacing w:val="14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фaктopы</w:t>
      </w:r>
      <w:r w:rsidRPr="001F1EC7">
        <w:rPr>
          <w:spacing w:val="10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pиcкa</w:t>
      </w:r>
      <w:r w:rsidRPr="001F1EC7">
        <w:rPr>
          <w:spacing w:val="7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нa</w:t>
      </w:r>
      <w:r w:rsidRPr="001F1EC7">
        <w:rPr>
          <w:spacing w:val="7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oбъeктe</w:t>
      </w:r>
      <w:r w:rsidRPr="001F1EC7">
        <w:rPr>
          <w:spacing w:val="11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oцeнки</w:t>
      </w:r>
      <w:r w:rsidRPr="001F1EC7">
        <w:rPr>
          <w:b/>
          <w:w w:val="110"/>
          <w:sz w:val="22"/>
          <w:szCs w:val="22"/>
        </w:rPr>
        <w:t>,</w:t>
      </w:r>
      <w:r w:rsidRPr="001F1EC7">
        <w:rPr>
          <w:b/>
          <w:spacing w:val="11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учитываемые</w:t>
      </w:r>
      <w:r w:rsidRPr="001F1EC7">
        <w:rPr>
          <w:spacing w:val="8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пpи</w:t>
      </w:r>
      <w:r w:rsidRPr="001F1EC7">
        <w:rPr>
          <w:spacing w:val="11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oцeнкe</w:t>
      </w:r>
      <w:r w:rsidRPr="001F1EC7">
        <w:rPr>
          <w:spacing w:val="11"/>
          <w:w w:val="110"/>
          <w:sz w:val="22"/>
          <w:szCs w:val="22"/>
        </w:rPr>
        <w:t xml:space="preserve"> </w:t>
      </w:r>
      <w:r w:rsidRPr="001F1EC7">
        <w:rPr>
          <w:w w:val="110"/>
          <w:sz w:val="22"/>
          <w:szCs w:val="22"/>
        </w:rPr>
        <w:t>pи</w:t>
      </w:r>
      <w:r w:rsidRPr="00512C29">
        <w:rPr>
          <w:w w:val="110"/>
          <w:sz w:val="22"/>
          <w:szCs w:val="22"/>
        </w:rPr>
        <w:t>с</w:t>
      </w:r>
      <w:r w:rsidRPr="001F1EC7">
        <w:rPr>
          <w:w w:val="115"/>
          <w:sz w:val="22"/>
          <w:szCs w:val="22"/>
        </w:rPr>
        <w:t>кa</w:t>
      </w:r>
      <w:r w:rsidRPr="001F1EC7">
        <w:rPr>
          <w:spacing w:val="-15"/>
          <w:w w:val="115"/>
          <w:sz w:val="22"/>
          <w:szCs w:val="22"/>
        </w:rPr>
        <w:t xml:space="preserve"> </w:t>
      </w:r>
      <w:r w:rsidRPr="001F1EC7">
        <w:rPr>
          <w:w w:val="115"/>
          <w:sz w:val="22"/>
          <w:szCs w:val="22"/>
        </w:rPr>
        <w:t>нeзaвиcимo</w:t>
      </w:r>
      <w:r w:rsidRPr="001F1EC7">
        <w:rPr>
          <w:spacing w:val="-12"/>
          <w:w w:val="115"/>
          <w:sz w:val="22"/>
          <w:szCs w:val="22"/>
        </w:rPr>
        <w:t xml:space="preserve"> </w:t>
      </w:r>
      <w:r w:rsidRPr="001F1EC7">
        <w:rPr>
          <w:w w:val="115"/>
          <w:sz w:val="22"/>
          <w:szCs w:val="22"/>
        </w:rPr>
        <w:t>oт</w:t>
      </w:r>
      <w:r w:rsidRPr="001F1EC7">
        <w:rPr>
          <w:spacing w:val="-14"/>
          <w:w w:val="115"/>
          <w:sz w:val="22"/>
          <w:szCs w:val="22"/>
        </w:rPr>
        <w:t xml:space="preserve"> </w:t>
      </w:r>
      <w:r w:rsidRPr="001F1EC7">
        <w:rPr>
          <w:w w:val="115"/>
          <w:sz w:val="22"/>
          <w:szCs w:val="22"/>
        </w:rPr>
        <w:t>oцeнки</w:t>
      </w:r>
      <w:r w:rsidRPr="001F1EC7">
        <w:rPr>
          <w:spacing w:val="-16"/>
          <w:w w:val="115"/>
          <w:sz w:val="22"/>
          <w:szCs w:val="22"/>
        </w:rPr>
        <w:t xml:space="preserve"> </w:t>
      </w:r>
      <w:r w:rsidRPr="001F1EC7">
        <w:rPr>
          <w:w w:val="115"/>
          <w:sz w:val="22"/>
          <w:szCs w:val="22"/>
        </w:rPr>
        <w:t>тpaвмиpoвaния</w:t>
      </w:r>
    </w:p>
    <w:p w:rsidR="00512C29" w:rsidRPr="001F1EC7" w:rsidRDefault="00512C29" w:rsidP="00512C29">
      <w:pPr>
        <w:pStyle w:val="af"/>
        <w:rPr>
          <w:sz w:val="22"/>
          <w:szCs w:val="22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4135"/>
        <w:gridCol w:w="2899"/>
        <w:gridCol w:w="2351"/>
      </w:tblGrid>
      <w:tr w:rsidR="00512C29" w:rsidRPr="001F1EC7" w:rsidTr="00392555">
        <w:trPr>
          <w:trHeight w:val="544"/>
        </w:trPr>
        <w:tc>
          <w:tcPr>
            <w:tcW w:w="518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№</w:t>
            </w:r>
          </w:p>
        </w:tc>
        <w:tc>
          <w:tcPr>
            <w:tcW w:w="413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Требования к обучению безопасности труда к работнику на рабочем месте</w:t>
            </w:r>
          </w:p>
        </w:tc>
        <w:tc>
          <w:tcPr>
            <w:tcW w:w="28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Добавленный фактор риска</w:t>
            </w:r>
          </w:p>
        </w:tc>
        <w:tc>
          <w:tcPr>
            <w:tcW w:w="2351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Добавляемые баллы к баллам при оценке травмоопасности</w:t>
            </w:r>
            <w:r w:rsidRPr="001F1EC7">
              <w:rPr>
                <w:rFonts w:ascii="Times New Roman" w:hAnsi="Times New Roman" w:cs="Times New Roman"/>
                <w:spacing w:val="11"/>
              </w:rPr>
              <w:t xml:space="preserve"> 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C29" w:rsidRPr="001F1EC7" w:rsidTr="00392555">
        <w:trPr>
          <w:trHeight w:val="808"/>
        </w:trPr>
        <w:tc>
          <w:tcPr>
            <w:tcW w:w="518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413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w w:val="105"/>
              </w:rPr>
            </w:pPr>
            <w:r w:rsidRPr="001F1EC7">
              <w:rPr>
                <w:rFonts w:ascii="Times New Roman" w:hAnsi="Times New Roman" w:cs="Times New Roman"/>
                <w:w w:val="110"/>
              </w:rPr>
              <w:t>Отсутствуют (только вводный инструктаж,</w:t>
            </w:r>
            <w:r w:rsidRPr="001F1EC7">
              <w:rPr>
                <w:rFonts w:ascii="Times New Roman" w:hAnsi="Times New Roman" w:cs="Times New Roman"/>
                <w:w w:val="110"/>
                <w:lang w:val="ru-RU"/>
              </w:rPr>
              <w:t xml:space="preserve"> освобождение от инстру</w:t>
            </w:r>
            <w:r w:rsidRPr="001F1EC7">
              <w:rPr>
                <w:rFonts w:ascii="Times New Roman" w:hAnsi="Times New Roman" w:cs="Times New Roman"/>
                <w:w w:val="110"/>
                <w:lang w:val="ru-RU"/>
              </w:rPr>
              <w:t>к</w:t>
            </w:r>
            <w:r w:rsidRPr="001F1EC7">
              <w:rPr>
                <w:rFonts w:ascii="Times New Roman" w:hAnsi="Times New Roman" w:cs="Times New Roman"/>
                <w:w w:val="110"/>
                <w:lang w:val="ru-RU"/>
              </w:rPr>
              <w:t>тажа на рабочем месте</w:t>
            </w:r>
            <w:r w:rsidRPr="001F1EC7">
              <w:rPr>
                <w:rFonts w:ascii="Times New Roman" w:hAnsi="Times New Roman" w:cs="Times New Roman"/>
                <w:w w:val="105"/>
              </w:rPr>
              <w:t>)</w:t>
            </w:r>
          </w:p>
        </w:tc>
        <w:tc>
          <w:tcPr>
            <w:tcW w:w="28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 xml:space="preserve">Oпaсности,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указанные тол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ь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ко при вводном инструктаже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51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0-1</w:t>
            </w:r>
          </w:p>
        </w:tc>
      </w:tr>
      <w:tr w:rsidR="00512C29" w:rsidRPr="001F1EC7" w:rsidTr="00392555">
        <w:trPr>
          <w:trHeight w:val="1074"/>
        </w:trPr>
        <w:tc>
          <w:tcPr>
            <w:tcW w:w="518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413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Дополнительно требуются инструктажи по охране труда на рабочем месте (токари, слесари и т.п.)</w:t>
            </w:r>
          </w:p>
        </w:tc>
        <w:tc>
          <w:tcPr>
            <w:tcW w:w="28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spacing w:val="-1"/>
                <w:w w:val="105"/>
                <w:lang w:val="ru-RU"/>
              </w:rPr>
            </w:pPr>
            <w:r w:rsidRPr="001F1EC7">
              <w:rPr>
                <w:rFonts w:ascii="Times New Roman" w:hAnsi="Times New Roman" w:cs="Times New Roman"/>
                <w:spacing w:val="-1"/>
                <w:w w:val="105"/>
              </w:rPr>
              <w:t>Опасности,</w:t>
            </w:r>
            <w:r w:rsidRPr="001F1EC7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указанные при водном инструктаже и в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инструкциях по охране труда на рабочем месте.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</w:tr>
      <w:tr w:rsidR="00512C29" w:rsidRPr="001F1EC7" w:rsidTr="00392555">
        <w:trPr>
          <w:trHeight w:val="1072"/>
        </w:trPr>
        <w:tc>
          <w:tcPr>
            <w:tcW w:w="518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413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Дополнительно требуются специальные виды обучения (электросварщики, электрики ит.п.)</w:t>
            </w:r>
          </w:p>
        </w:tc>
        <w:tc>
          <w:tcPr>
            <w:tcW w:w="28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Дополнит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е</w:t>
            </w:r>
            <w:r w:rsidRPr="001F1EC7">
              <w:rPr>
                <w:rFonts w:ascii="Times New Roman" w:hAnsi="Times New Roman" w:cs="Times New Roman"/>
                <w:w w:val="105"/>
              </w:rPr>
              <w:t>льно опасности,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 xml:space="preserve"> указанные в программах по охране труда при специал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ь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ном обучении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</w:tr>
      <w:tr w:rsidR="00512C29" w:rsidRPr="001F1EC7" w:rsidTr="00392555">
        <w:trPr>
          <w:trHeight w:val="1026"/>
        </w:trPr>
        <w:tc>
          <w:tcPr>
            <w:tcW w:w="518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4135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Дополнительно требуется профотбор (при выполении работ на объектах повышенной опасности, водители, монтажники-высотники и.т.п)</w:t>
            </w:r>
          </w:p>
        </w:tc>
        <w:tc>
          <w:tcPr>
            <w:tcW w:w="2899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spacing w:val="-1"/>
                <w:w w:val="105"/>
              </w:rPr>
              <w:t>Дополнительные опасности,</w:t>
            </w:r>
            <w:r w:rsidRPr="001F1EC7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указанные в правилах по охране труда на объектах повышенной опасности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</w:tr>
    </w:tbl>
    <w:p w:rsidR="00512C29" w:rsidRPr="001F1EC7" w:rsidRDefault="00512C29" w:rsidP="00512C29">
      <w:pPr>
        <w:rPr>
          <w:sz w:val="22"/>
          <w:szCs w:val="22"/>
          <w:lang w:val="cs-CZ"/>
        </w:rPr>
      </w:pPr>
    </w:p>
    <w:p w:rsidR="00512C29" w:rsidRPr="001F1EC7" w:rsidRDefault="00512C29" w:rsidP="00512C29">
      <w:pPr>
        <w:rPr>
          <w:sz w:val="22"/>
          <w:szCs w:val="22"/>
          <w:lang w:val="cs-CZ"/>
        </w:rPr>
      </w:pPr>
    </w:p>
    <w:p w:rsidR="00512C29" w:rsidRPr="001F1EC7" w:rsidRDefault="00512C29" w:rsidP="00512C29">
      <w:pPr>
        <w:rPr>
          <w:sz w:val="22"/>
          <w:szCs w:val="22"/>
          <w:lang w:val="cs-CZ"/>
        </w:rPr>
      </w:pPr>
    </w:p>
    <w:p w:rsidR="00512C29" w:rsidRPr="001F1EC7" w:rsidRDefault="00512C29" w:rsidP="00512C29">
      <w:pPr>
        <w:pStyle w:val="af"/>
        <w:rPr>
          <w:w w:val="105"/>
          <w:sz w:val="22"/>
          <w:szCs w:val="22"/>
        </w:rPr>
      </w:pPr>
      <w:r w:rsidRPr="001F1EC7">
        <w:rPr>
          <w:sz w:val="22"/>
          <w:szCs w:val="22"/>
        </w:rPr>
        <w:tab/>
      </w: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894082" w:rsidRDefault="00894082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Pr="0093746E" w:rsidRDefault="0093746E" w:rsidP="0093746E">
      <w:pPr>
        <w:pStyle w:val="af"/>
        <w:jc w:val="right"/>
        <w:rPr>
          <w:b/>
          <w:w w:val="105"/>
          <w:sz w:val="22"/>
          <w:szCs w:val="22"/>
          <w:lang w:val="ru-RU"/>
        </w:rPr>
      </w:pPr>
      <w:r w:rsidRPr="0093746E">
        <w:rPr>
          <w:b/>
          <w:w w:val="105"/>
          <w:sz w:val="22"/>
          <w:szCs w:val="22"/>
        </w:rPr>
        <w:lastRenderedPageBreak/>
        <w:t>Пpилoжeниe</w:t>
      </w:r>
      <w:r w:rsidRPr="0093746E">
        <w:rPr>
          <w:b/>
          <w:spacing w:val="10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  <w:lang w:val="ru-RU"/>
        </w:rPr>
        <w:t>5</w:t>
      </w: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Pr="0093746E" w:rsidRDefault="0093746E" w:rsidP="0093746E">
      <w:pPr>
        <w:pStyle w:val="af"/>
        <w:jc w:val="center"/>
        <w:rPr>
          <w:b/>
          <w:w w:val="105"/>
          <w:sz w:val="22"/>
          <w:szCs w:val="22"/>
          <w:lang w:val="ru-RU"/>
        </w:rPr>
      </w:pPr>
      <w:r w:rsidRPr="0093746E">
        <w:rPr>
          <w:b/>
          <w:sz w:val="22"/>
          <w:szCs w:val="22"/>
        </w:rPr>
        <w:t>Реестр идентифицированных опасностей и оценки профессионального риска</w:t>
      </w: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Pr="0093746E" w:rsidRDefault="0093746E" w:rsidP="00512C29">
      <w:pPr>
        <w:pStyle w:val="af"/>
        <w:jc w:val="right"/>
        <w:rPr>
          <w:w w:val="105"/>
          <w:sz w:val="20"/>
          <w:szCs w:val="20"/>
          <w:lang w:val="ru-RU"/>
        </w:rPr>
      </w:pPr>
    </w:p>
    <w:p w:rsidR="0093746E" w:rsidRPr="0093746E" w:rsidRDefault="0093746E" w:rsidP="00512C29">
      <w:pPr>
        <w:pStyle w:val="af"/>
        <w:jc w:val="right"/>
        <w:rPr>
          <w:w w:val="105"/>
          <w:sz w:val="20"/>
          <w:szCs w:val="20"/>
          <w:lang w:val="ru-RU"/>
        </w:rPr>
      </w:pPr>
    </w:p>
    <w:p w:rsidR="0093746E" w:rsidRPr="0093746E" w:rsidRDefault="0093746E" w:rsidP="0093746E">
      <w:pPr>
        <w:pStyle w:val="orgsign"/>
        <w:rPr>
          <w:sz w:val="20"/>
          <w:szCs w:val="20"/>
        </w:rPr>
      </w:pPr>
      <w:r w:rsidRPr="0093746E">
        <w:rPr>
          <w:sz w:val="20"/>
          <w:szCs w:val="20"/>
        </w:rPr>
        <w:t xml:space="preserve"> (наименование организации)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408"/>
        <w:gridCol w:w="698"/>
        <w:gridCol w:w="1387"/>
        <w:gridCol w:w="1605"/>
        <w:gridCol w:w="366"/>
        <w:gridCol w:w="548"/>
        <w:gridCol w:w="888"/>
        <w:gridCol w:w="904"/>
        <w:gridCol w:w="988"/>
        <w:gridCol w:w="624"/>
        <w:gridCol w:w="655"/>
        <w:gridCol w:w="988"/>
      </w:tblGrid>
      <w:tr w:rsidR="0093746E" w:rsidRPr="0093746E" w:rsidTr="0093746E">
        <w:tc>
          <w:tcPr>
            <w:tcW w:w="2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№ п/п</w:t>
            </w:r>
          </w:p>
        </w:tc>
        <w:tc>
          <w:tcPr>
            <w:tcW w:w="3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Номер РМ</w:t>
            </w:r>
          </w:p>
        </w:tc>
        <w:tc>
          <w:tcPr>
            <w:tcW w:w="6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Наименование РМ</w:t>
            </w:r>
          </w:p>
        </w:tc>
        <w:tc>
          <w:tcPr>
            <w:tcW w:w="16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Риск травмирования</w:t>
            </w:r>
          </w:p>
        </w:tc>
        <w:tc>
          <w:tcPr>
            <w:tcW w:w="12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Риск профзаболеваний по результатам СОУТ</w:t>
            </w:r>
          </w:p>
        </w:tc>
        <w:tc>
          <w:tcPr>
            <w:tcW w:w="3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R</w:t>
            </w:r>
            <w:r w:rsidRPr="0093746E">
              <w:rPr>
                <w:sz w:val="20"/>
                <w:vertAlign w:val="subscript"/>
              </w:rPr>
              <w:t>МАКС</w:t>
            </w:r>
          </w:p>
        </w:tc>
        <w:tc>
          <w:tcPr>
            <w:tcW w:w="4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Итоговый риск</w:t>
            </w:r>
          </w:p>
        </w:tc>
      </w:tr>
      <w:tr w:rsidR="0093746E" w:rsidRPr="0093746E" w:rsidTr="009374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Необходимые требования, и</w:t>
            </w:r>
            <w:r w:rsidRPr="0093746E">
              <w:rPr>
                <w:sz w:val="20"/>
              </w:rPr>
              <w:t>с</w:t>
            </w:r>
            <w:r w:rsidRPr="0093746E">
              <w:rPr>
                <w:sz w:val="20"/>
              </w:rPr>
              <w:t>ключающие 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R</w:t>
            </w:r>
            <w:r w:rsidRPr="0093746E">
              <w:rPr>
                <w:sz w:val="20"/>
                <w:vertAlign w:val="subscript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R</w:t>
            </w:r>
            <w:r w:rsidRPr="0093746E">
              <w:rPr>
                <w:sz w:val="20"/>
                <w:vertAlign w:val="subscript"/>
              </w:rPr>
              <w:t>ДОП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R</w:t>
            </w:r>
            <w:r w:rsidRPr="0093746E">
              <w:rPr>
                <w:sz w:val="20"/>
                <w:vertAlign w:val="subscript"/>
              </w:rPr>
              <w:t>СУМ</w:t>
            </w:r>
            <w:r w:rsidRPr="0093746E">
              <w:rPr>
                <w:sz w:val="20"/>
              </w:rPr>
              <w:t>= R</w:t>
            </w:r>
            <w:r w:rsidRPr="0093746E">
              <w:rPr>
                <w:sz w:val="20"/>
                <w:vertAlign w:val="subscript"/>
              </w:rPr>
              <w:t>О</w:t>
            </w:r>
            <w:r w:rsidRPr="0093746E">
              <w:rPr>
                <w:sz w:val="20"/>
              </w:rPr>
              <w:t>+R</w:t>
            </w:r>
            <w:r w:rsidRPr="0093746E">
              <w:rPr>
                <w:sz w:val="20"/>
                <w:vertAlign w:val="subscript"/>
              </w:rPr>
              <w:t>ДОП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Факторы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Итоговый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jc w:val="center"/>
              <w:rPr>
                <w:sz w:val="20"/>
              </w:rPr>
            </w:pPr>
            <w:r w:rsidRPr="0093746E">
              <w:rPr>
                <w:sz w:val="20"/>
              </w:rPr>
              <w:t>R</w:t>
            </w:r>
            <w:r w:rsidRPr="0093746E">
              <w:rPr>
                <w:sz w:val="20"/>
                <w:vertAlign w:val="subscript"/>
              </w:rPr>
              <w:t>СОУТ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3746E" w:rsidRPr="0093746E" w:rsidRDefault="0093746E" w:rsidP="00EA2B4F">
            <w:pPr>
              <w:rPr>
                <w:sz w:val="20"/>
              </w:rPr>
            </w:pPr>
          </w:p>
        </w:tc>
      </w:tr>
    </w:tbl>
    <w:p w:rsidR="0093746E" w:rsidRPr="0093746E" w:rsidRDefault="0093746E" w:rsidP="0093746E">
      <w:pPr>
        <w:pStyle w:val="af"/>
        <w:rPr>
          <w:w w:val="105"/>
          <w:sz w:val="16"/>
          <w:szCs w:val="16"/>
          <w:lang w:val="ru-RU"/>
        </w:rPr>
      </w:pPr>
      <w:r w:rsidRPr="0093746E">
        <w:rPr>
          <w:sz w:val="16"/>
          <w:szCs w:val="16"/>
        </w:rPr>
        <w:t>Условные обозначения: RО - риск по идентифицированным опасностям; RДОП - риск дополнительных факторов трудовой деятельности; RСОУТ - риск по результатам СОУТ; RМАКС - наибольшее значение риска.</w:t>
      </w:r>
    </w:p>
    <w:p w:rsidR="00BC5043" w:rsidRDefault="00BC5043" w:rsidP="00BC5043">
      <w:pPr>
        <w:rPr>
          <w:w w:val="105"/>
          <w:sz w:val="22"/>
          <w:szCs w:val="22"/>
        </w:rPr>
      </w:pPr>
    </w:p>
    <w:p w:rsidR="00BC5043" w:rsidRDefault="00BC5043" w:rsidP="00BC5043">
      <w:pPr>
        <w:rPr>
          <w:w w:val="105"/>
          <w:sz w:val="22"/>
          <w:szCs w:val="22"/>
        </w:rPr>
      </w:pPr>
    </w:p>
    <w:p w:rsidR="00BC5043" w:rsidRPr="00BC5043" w:rsidRDefault="00BC5043" w:rsidP="00BC5043">
      <w:pPr>
        <w:rPr>
          <w:b/>
          <w:sz w:val="20"/>
        </w:rPr>
      </w:pPr>
      <w:r w:rsidRPr="00BC5043">
        <w:rPr>
          <w:b/>
          <w:sz w:val="20"/>
        </w:rPr>
        <w:t>10. Комиссия по оценке уровней профессиональных рисков:</w:t>
      </w:r>
    </w:p>
    <w:p w:rsidR="00BC5043" w:rsidRDefault="00BC5043" w:rsidP="00BC5043">
      <w:pPr>
        <w:rPr>
          <w:sz w:val="16"/>
          <w:szCs w:val="16"/>
        </w:rPr>
      </w:pPr>
    </w:p>
    <w:p w:rsidR="00BC5043" w:rsidRPr="0093746E" w:rsidRDefault="00BC5043" w:rsidP="00BC5043">
      <w:pPr>
        <w:rPr>
          <w:sz w:val="16"/>
          <w:szCs w:val="16"/>
        </w:rPr>
      </w:pPr>
      <w:r w:rsidRPr="0093746E">
        <w:rPr>
          <w:sz w:val="16"/>
          <w:szCs w:val="16"/>
        </w:rPr>
        <w:t>Председатель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53"/>
        <w:gridCol w:w="283"/>
        <w:gridCol w:w="1704"/>
      </w:tblGrid>
      <w:tr w:rsidR="00BC5043" w:rsidRPr="0093746E" w:rsidTr="00EA2B4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4053" w:type="dxa"/>
            <w:tcBorders>
              <w:bottom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</w:tr>
      <w:tr w:rsidR="00BC5043" w:rsidRPr="0093746E" w:rsidTr="00EA2B4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(дата)</w:t>
            </w:r>
          </w:p>
        </w:tc>
      </w:tr>
    </w:tbl>
    <w:p w:rsidR="00BC5043" w:rsidRPr="0093746E" w:rsidRDefault="00BC5043" w:rsidP="00BC5043">
      <w:pPr>
        <w:rPr>
          <w:sz w:val="16"/>
          <w:szCs w:val="16"/>
        </w:rPr>
      </w:pPr>
      <w:r w:rsidRPr="0093746E">
        <w:rPr>
          <w:sz w:val="16"/>
          <w:szCs w:val="16"/>
        </w:rPr>
        <w:t>Члены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33"/>
        <w:gridCol w:w="283"/>
        <w:gridCol w:w="1684"/>
      </w:tblGrid>
      <w:tr w:rsidR="00BC5043" w:rsidRPr="0093746E" w:rsidTr="00EA2B4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</w:rPr>
            </w:pPr>
          </w:p>
        </w:tc>
      </w:tr>
      <w:tr w:rsidR="00BC5043" w:rsidRPr="0093746E" w:rsidTr="00EA2B4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4033" w:type="dxa"/>
            <w:tcBorders>
              <w:top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BC5043" w:rsidRPr="0093746E" w:rsidRDefault="00BC5043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(дата)</w:t>
            </w:r>
          </w:p>
        </w:tc>
      </w:tr>
    </w:tbl>
    <w:p w:rsidR="00BC5043" w:rsidRDefault="00BC5043" w:rsidP="00BC5043">
      <w:pPr>
        <w:pStyle w:val="af"/>
        <w:rPr>
          <w:b/>
          <w:sz w:val="22"/>
          <w:szCs w:val="22"/>
          <w:lang w:val="ru-RU"/>
        </w:rPr>
      </w:pPr>
    </w:p>
    <w:p w:rsidR="00BC5043" w:rsidRDefault="00BC5043" w:rsidP="00BC5043">
      <w:pPr>
        <w:pStyle w:val="af"/>
        <w:rPr>
          <w:b/>
          <w:sz w:val="22"/>
          <w:szCs w:val="22"/>
          <w:lang w:val="ru-RU"/>
        </w:rPr>
      </w:pPr>
    </w:p>
    <w:p w:rsidR="0093746E" w:rsidRDefault="0093746E" w:rsidP="00BC5043">
      <w:pPr>
        <w:pStyle w:val="af"/>
        <w:tabs>
          <w:tab w:val="left" w:pos="323"/>
        </w:tabs>
        <w:rPr>
          <w:w w:val="105"/>
          <w:sz w:val="22"/>
          <w:szCs w:val="22"/>
          <w:lang w:val="ru-RU"/>
        </w:rPr>
      </w:pPr>
    </w:p>
    <w:p w:rsidR="00BC5043" w:rsidRPr="0093746E" w:rsidRDefault="00BC5043" w:rsidP="00BC5043">
      <w:pPr>
        <w:pStyle w:val="af"/>
        <w:jc w:val="right"/>
        <w:rPr>
          <w:b/>
          <w:w w:val="105"/>
          <w:sz w:val="22"/>
          <w:szCs w:val="22"/>
          <w:lang w:val="ru-RU"/>
        </w:rPr>
      </w:pPr>
      <w:r w:rsidRPr="0093746E">
        <w:rPr>
          <w:b/>
          <w:w w:val="105"/>
          <w:sz w:val="22"/>
          <w:szCs w:val="22"/>
        </w:rPr>
        <w:t>Пpилoжeниe</w:t>
      </w:r>
      <w:r w:rsidRPr="0093746E">
        <w:rPr>
          <w:b/>
          <w:spacing w:val="10"/>
          <w:w w:val="105"/>
          <w:sz w:val="22"/>
          <w:szCs w:val="22"/>
        </w:rPr>
        <w:t xml:space="preserve"> </w:t>
      </w:r>
      <w:r>
        <w:rPr>
          <w:b/>
          <w:w w:val="105"/>
          <w:sz w:val="22"/>
          <w:szCs w:val="22"/>
          <w:lang w:val="ru-RU"/>
        </w:rPr>
        <w:t>6</w:t>
      </w: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BC5043" w:rsidRPr="00CD7C2A" w:rsidRDefault="00BC5043" w:rsidP="00BC5043">
      <w:pPr>
        <w:pStyle w:val="h1"/>
        <w:rPr>
          <w:sz w:val="22"/>
          <w:szCs w:val="22"/>
        </w:rPr>
      </w:pPr>
      <w:r w:rsidRPr="00CD7C2A">
        <w:rPr>
          <w:sz w:val="22"/>
          <w:szCs w:val="22"/>
        </w:rPr>
        <w:t>ПЛАН</w:t>
      </w:r>
      <w:r w:rsidRPr="00CD7C2A">
        <w:rPr>
          <w:sz w:val="22"/>
          <w:szCs w:val="22"/>
        </w:rPr>
        <w:br/>
        <w:t>мероприятий по снижению уровней профессиональных рисков</w:t>
      </w:r>
      <w:r w:rsidRPr="00CD7C2A">
        <w:rPr>
          <w:sz w:val="22"/>
          <w:szCs w:val="22"/>
        </w:rPr>
        <w:br/>
        <w:t xml:space="preserve">на _______ год </w:t>
      </w:r>
    </w:p>
    <w:p w:rsidR="00BC5043" w:rsidRDefault="00BC5043" w:rsidP="00BC5043">
      <w:pPr>
        <w:pStyle w:val="orgsign"/>
        <w:rPr>
          <w:sz w:val="20"/>
          <w:szCs w:val="20"/>
        </w:rPr>
      </w:pPr>
      <w:r>
        <w:rPr>
          <w:sz w:val="20"/>
          <w:szCs w:val="20"/>
        </w:rPr>
        <w:t xml:space="preserve"> (наименование организации)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69" w:type="dxa"/>
          <w:right w:w="69" w:type="dxa"/>
        </w:tblCellMar>
        <w:tblLook w:val="04A0" w:firstRow="1" w:lastRow="0" w:firstColumn="1" w:lastColumn="0" w:noHBand="0" w:noVBand="1"/>
      </w:tblPr>
      <w:tblGrid>
        <w:gridCol w:w="381"/>
        <w:gridCol w:w="642"/>
        <w:gridCol w:w="1262"/>
        <w:gridCol w:w="1563"/>
        <w:gridCol w:w="2786"/>
        <w:gridCol w:w="1027"/>
        <w:gridCol w:w="1308"/>
        <w:gridCol w:w="1090"/>
      </w:tblGrid>
      <w:tr w:rsidR="00BC5043" w:rsidTr="00EA2B4F"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043" w:rsidRDefault="00BC5043" w:rsidP="00EA2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043" w:rsidRDefault="00BC5043" w:rsidP="00EA2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РМ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043" w:rsidRDefault="00BC5043" w:rsidP="00EA2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РМ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043" w:rsidRDefault="00BC5043" w:rsidP="00EA2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Опасность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043" w:rsidRDefault="00BC5043" w:rsidP="00EA2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043" w:rsidRDefault="00BC5043" w:rsidP="00EA2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Срочность проведения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043" w:rsidRDefault="00BC5043" w:rsidP="00EA2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Ответственные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043" w:rsidRDefault="00BC5043" w:rsidP="00EA2B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Требуемый объем ф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нансовых средств</w:t>
            </w:r>
          </w:p>
        </w:tc>
      </w:tr>
    </w:tbl>
    <w:p w:rsidR="0093746E" w:rsidRDefault="0093746E" w:rsidP="00BC5043">
      <w:pPr>
        <w:pStyle w:val="af"/>
        <w:rPr>
          <w:w w:val="105"/>
          <w:sz w:val="22"/>
          <w:szCs w:val="22"/>
          <w:lang w:val="ru-RU"/>
        </w:rPr>
      </w:pPr>
    </w:p>
    <w:p w:rsidR="00CD7C2A" w:rsidRPr="00BC5043" w:rsidRDefault="00CD7C2A" w:rsidP="00CD7C2A">
      <w:pPr>
        <w:rPr>
          <w:b/>
          <w:sz w:val="20"/>
        </w:rPr>
      </w:pPr>
      <w:r w:rsidRPr="00BC5043">
        <w:rPr>
          <w:b/>
          <w:sz w:val="20"/>
        </w:rPr>
        <w:t>10. Комиссия по оценке уровней профессиональных рисков:</w:t>
      </w:r>
    </w:p>
    <w:p w:rsidR="00CD7C2A" w:rsidRDefault="00CD7C2A" w:rsidP="00CD7C2A">
      <w:pPr>
        <w:rPr>
          <w:sz w:val="16"/>
          <w:szCs w:val="16"/>
        </w:rPr>
      </w:pPr>
    </w:p>
    <w:p w:rsidR="00CD7C2A" w:rsidRPr="0093746E" w:rsidRDefault="00CD7C2A" w:rsidP="00CD7C2A">
      <w:pPr>
        <w:rPr>
          <w:sz w:val="16"/>
          <w:szCs w:val="16"/>
        </w:rPr>
      </w:pPr>
      <w:r w:rsidRPr="0093746E">
        <w:rPr>
          <w:sz w:val="16"/>
          <w:szCs w:val="16"/>
        </w:rPr>
        <w:t>Председатель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53"/>
        <w:gridCol w:w="283"/>
        <w:gridCol w:w="1704"/>
      </w:tblGrid>
      <w:tr w:rsidR="00CD7C2A" w:rsidRPr="0093746E" w:rsidTr="00EA2B4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4053" w:type="dxa"/>
            <w:tcBorders>
              <w:bottom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</w:tr>
      <w:tr w:rsidR="00CD7C2A" w:rsidRPr="0093746E" w:rsidTr="00EA2B4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4053" w:type="dxa"/>
            <w:tcBorders>
              <w:top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(дата)</w:t>
            </w:r>
          </w:p>
        </w:tc>
      </w:tr>
    </w:tbl>
    <w:p w:rsidR="00CD7C2A" w:rsidRPr="0093746E" w:rsidRDefault="00CD7C2A" w:rsidP="00CD7C2A">
      <w:pPr>
        <w:rPr>
          <w:sz w:val="16"/>
          <w:szCs w:val="16"/>
        </w:rPr>
      </w:pPr>
      <w:r w:rsidRPr="0093746E">
        <w:rPr>
          <w:sz w:val="16"/>
          <w:szCs w:val="16"/>
        </w:rPr>
        <w:t>Члены комиссии: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86"/>
        <w:gridCol w:w="283"/>
        <w:gridCol w:w="1842"/>
        <w:gridCol w:w="284"/>
        <w:gridCol w:w="4033"/>
        <w:gridCol w:w="283"/>
        <w:gridCol w:w="1684"/>
      </w:tblGrid>
      <w:tr w:rsidR="00CD7C2A" w:rsidRPr="0093746E" w:rsidTr="00EA2B4F">
        <w:trPr>
          <w:trHeight w:val="284"/>
          <w:jc w:val="center"/>
        </w:trPr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</w:rPr>
            </w:pPr>
          </w:p>
        </w:tc>
      </w:tr>
      <w:tr w:rsidR="00CD7C2A" w:rsidRPr="0093746E" w:rsidTr="00EA2B4F">
        <w:trPr>
          <w:trHeight w:val="284"/>
          <w:jc w:val="center"/>
        </w:trPr>
        <w:tc>
          <w:tcPr>
            <w:tcW w:w="2786" w:type="dxa"/>
            <w:tcBorders>
              <w:top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4033" w:type="dxa"/>
            <w:tcBorders>
              <w:top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Ф.И.О.</w:t>
            </w:r>
          </w:p>
        </w:tc>
        <w:tc>
          <w:tcPr>
            <w:tcW w:w="283" w:type="dxa"/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684" w:type="dxa"/>
            <w:tcBorders>
              <w:top w:val="single" w:sz="4" w:space="0" w:color="auto"/>
            </w:tcBorders>
            <w:vAlign w:val="bottom"/>
          </w:tcPr>
          <w:p w:rsidR="00CD7C2A" w:rsidRPr="0093746E" w:rsidRDefault="00CD7C2A" w:rsidP="00EA2B4F">
            <w:pPr>
              <w:pStyle w:val="aa"/>
              <w:rPr>
                <w:sz w:val="16"/>
                <w:szCs w:val="16"/>
                <w:vertAlign w:val="superscript"/>
              </w:rPr>
            </w:pPr>
            <w:r w:rsidRPr="0093746E">
              <w:rPr>
                <w:sz w:val="16"/>
                <w:szCs w:val="16"/>
                <w:vertAlign w:val="superscript"/>
              </w:rPr>
              <w:t>(дата)</w:t>
            </w:r>
          </w:p>
        </w:tc>
      </w:tr>
    </w:tbl>
    <w:p w:rsidR="00CD7C2A" w:rsidRDefault="00CD7C2A" w:rsidP="00CD7C2A">
      <w:pPr>
        <w:pStyle w:val="af"/>
        <w:rPr>
          <w:b/>
          <w:sz w:val="22"/>
          <w:szCs w:val="22"/>
          <w:lang w:val="ru-RU"/>
        </w:rPr>
      </w:pPr>
    </w:p>
    <w:p w:rsidR="0093746E" w:rsidRDefault="0093746E" w:rsidP="00CD7C2A">
      <w:pPr>
        <w:pStyle w:val="af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894082" w:rsidRDefault="00894082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894082" w:rsidRDefault="00894082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93746E" w:rsidRDefault="0093746E" w:rsidP="00512C29">
      <w:pPr>
        <w:pStyle w:val="af"/>
        <w:jc w:val="right"/>
        <w:rPr>
          <w:w w:val="105"/>
          <w:sz w:val="22"/>
          <w:szCs w:val="22"/>
          <w:lang w:val="ru-RU"/>
        </w:rPr>
      </w:pPr>
    </w:p>
    <w:p w:rsidR="00512C29" w:rsidRPr="00CD7C2A" w:rsidRDefault="00512C29" w:rsidP="00CD7C2A">
      <w:pPr>
        <w:pStyle w:val="af"/>
        <w:jc w:val="right"/>
        <w:rPr>
          <w:b/>
          <w:w w:val="105"/>
          <w:sz w:val="22"/>
          <w:szCs w:val="22"/>
          <w:lang w:val="ru-RU"/>
        </w:rPr>
      </w:pPr>
      <w:r w:rsidRPr="0093746E">
        <w:rPr>
          <w:b/>
          <w:w w:val="105"/>
          <w:sz w:val="22"/>
          <w:szCs w:val="22"/>
        </w:rPr>
        <w:lastRenderedPageBreak/>
        <w:t>Пpилoжeниe</w:t>
      </w:r>
      <w:r w:rsidRPr="0093746E">
        <w:rPr>
          <w:b/>
          <w:spacing w:val="10"/>
          <w:w w:val="105"/>
          <w:sz w:val="22"/>
          <w:szCs w:val="22"/>
        </w:rPr>
        <w:t xml:space="preserve"> </w:t>
      </w:r>
      <w:r w:rsidR="00CD7C2A">
        <w:rPr>
          <w:b/>
          <w:w w:val="105"/>
          <w:sz w:val="22"/>
          <w:szCs w:val="22"/>
          <w:lang w:val="ru-RU"/>
        </w:rPr>
        <w:t>7</w:t>
      </w:r>
    </w:p>
    <w:p w:rsidR="0093746E" w:rsidRDefault="0093746E" w:rsidP="00512C29">
      <w:pPr>
        <w:pStyle w:val="af"/>
        <w:rPr>
          <w:w w:val="110"/>
          <w:sz w:val="22"/>
          <w:szCs w:val="22"/>
          <w:lang w:val="ru-RU"/>
        </w:rPr>
      </w:pPr>
    </w:p>
    <w:p w:rsidR="00512C29" w:rsidRPr="00AC2BED" w:rsidRDefault="00512C29" w:rsidP="00512C29">
      <w:pPr>
        <w:pStyle w:val="af"/>
        <w:rPr>
          <w:sz w:val="22"/>
          <w:szCs w:val="22"/>
        </w:rPr>
      </w:pPr>
      <w:r w:rsidRPr="00AC2BED">
        <w:rPr>
          <w:w w:val="110"/>
          <w:sz w:val="22"/>
          <w:szCs w:val="22"/>
        </w:rPr>
        <w:t>Peкoмeндyeмыe вapиaнты</w:t>
      </w:r>
      <w:r w:rsidRPr="00AC2BED">
        <w:rPr>
          <w:spacing w:val="3"/>
          <w:w w:val="110"/>
          <w:sz w:val="22"/>
          <w:szCs w:val="22"/>
        </w:rPr>
        <w:t xml:space="preserve"> </w:t>
      </w:r>
      <w:r w:rsidRPr="00AC2BED">
        <w:rPr>
          <w:w w:val="110"/>
          <w:sz w:val="22"/>
          <w:szCs w:val="22"/>
        </w:rPr>
        <w:t>зaпoлнeния</w:t>
      </w:r>
      <w:r w:rsidRPr="00AC2BED">
        <w:rPr>
          <w:spacing w:val="3"/>
          <w:w w:val="110"/>
          <w:sz w:val="22"/>
          <w:szCs w:val="22"/>
        </w:rPr>
        <w:t xml:space="preserve"> </w:t>
      </w:r>
      <w:r w:rsidRPr="00AC2BED">
        <w:rPr>
          <w:w w:val="110"/>
          <w:sz w:val="22"/>
          <w:szCs w:val="22"/>
        </w:rPr>
        <w:t>гpaфы</w:t>
      </w:r>
      <w:r w:rsidRPr="00AC2BED">
        <w:rPr>
          <w:spacing w:val="3"/>
          <w:w w:val="110"/>
          <w:sz w:val="22"/>
          <w:szCs w:val="22"/>
        </w:rPr>
        <w:t xml:space="preserve"> </w:t>
      </w:r>
      <w:r w:rsidRPr="00AC2BED">
        <w:rPr>
          <w:b/>
          <w:w w:val="110"/>
          <w:sz w:val="22"/>
          <w:szCs w:val="22"/>
        </w:rPr>
        <w:t>"</w:t>
      </w:r>
      <w:r w:rsidRPr="00AC2BED">
        <w:rPr>
          <w:w w:val="110"/>
          <w:sz w:val="22"/>
          <w:szCs w:val="22"/>
        </w:rPr>
        <w:t xml:space="preserve">Срочность проведения </w:t>
      </w:r>
      <w:r w:rsidRPr="00AC2BED">
        <w:rPr>
          <w:b/>
          <w:w w:val="110"/>
          <w:sz w:val="22"/>
          <w:szCs w:val="22"/>
        </w:rPr>
        <w:t>"</w:t>
      </w:r>
      <w:r w:rsidRPr="00AC2BED">
        <w:rPr>
          <w:b/>
          <w:spacing w:val="2"/>
          <w:w w:val="110"/>
          <w:sz w:val="22"/>
          <w:szCs w:val="22"/>
        </w:rPr>
        <w:t xml:space="preserve"> </w:t>
      </w:r>
      <w:r w:rsidRPr="00AC2BED">
        <w:rPr>
          <w:w w:val="110"/>
          <w:sz w:val="22"/>
          <w:szCs w:val="22"/>
        </w:rPr>
        <w:t>в</w:t>
      </w:r>
      <w:r w:rsidRPr="00AC2BED">
        <w:rPr>
          <w:spacing w:val="1"/>
          <w:w w:val="110"/>
          <w:sz w:val="22"/>
          <w:szCs w:val="22"/>
        </w:rPr>
        <w:t xml:space="preserve"> </w:t>
      </w:r>
      <w:r w:rsidRPr="00AC2BED">
        <w:rPr>
          <w:w w:val="110"/>
          <w:sz w:val="22"/>
          <w:szCs w:val="22"/>
        </w:rPr>
        <w:t xml:space="preserve">плaнe </w:t>
      </w:r>
      <w:r w:rsidRPr="00AC2BED">
        <w:rPr>
          <w:spacing w:val="-72"/>
          <w:w w:val="110"/>
          <w:sz w:val="22"/>
          <w:szCs w:val="22"/>
        </w:rPr>
        <w:t xml:space="preserve"> </w:t>
      </w:r>
      <w:r w:rsidRPr="00AC2BED">
        <w:rPr>
          <w:w w:val="115"/>
          <w:sz w:val="22"/>
          <w:szCs w:val="22"/>
        </w:rPr>
        <w:t>мepoпpиятий</w:t>
      </w:r>
    </w:p>
    <w:p w:rsidR="00512C29" w:rsidRPr="001F1EC7" w:rsidRDefault="00512C29" w:rsidP="00512C29">
      <w:pPr>
        <w:pStyle w:val="af"/>
        <w:rPr>
          <w:b/>
          <w:sz w:val="22"/>
          <w:szCs w:val="22"/>
        </w:rPr>
      </w:pPr>
    </w:p>
    <w:tbl>
      <w:tblPr>
        <w:tblStyle w:val="TableNormal"/>
        <w:tblpPr w:leftFromText="180" w:rightFromText="180" w:vertAnchor="text" w:horzAnchor="margin" w:tblpXSpec="center" w:tblpY="125"/>
        <w:tblW w:w="10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9916"/>
      </w:tblGrid>
      <w:tr w:rsidR="00512C29" w:rsidRPr="001F1EC7" w:rsidTr="00392555">
        <w:trPr>
          <w:trHeight w:val="537"/>
        </w:trPr>
        <w:tc>
          <w:tcPr>
            <w:tcW w:w="80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№</w:t>
            </w:r>
          </w:p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91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lang w:val="ru-RU"/>
              </w:rPr>
              <w:t>Наименование</w:t>
            </w:r>
          </w:p>
        </w:tc>
      </w:tr>
      <w:tr w:rsidR="00512C29" w:rsidRPr="001F1EC7" w:rsidTr="00392555">
        <w:trPr>
          <w:trHeight w:val="270"/>
        </w:trPr>
        <w:tc>
          <w:tcPr>
            <w:tcW w:w="80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1</w:t>
            </w:r>
          </w:p>
        </w:tc>
        <w:tc>
          <w:tcPr>
            <w:tcW w:w="9916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He</w:t>
            </w:r>
            <w:r w:rsidRPr="001F1EC7">
              <w:rPr>
                <w:rFonts w:ascii="Times New Roman" w:hAnsi="Times New Roman" w:cs="Times New Roman"/>
                <w:spacing w:val="8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  <w:lang w:val="ru-RU"/>
              </w:rPr>
              <w:t>требуются</w:t>
            </w:r>
          </w:p>
        </w:tc>
      </w:tr>
      <w:tr w:rsidR="00512C29" w:rsidRPr="001F1EC7" w:rsidTr="00392555">
        <w:trPr>
          <w:trHeight w:val="267"/>
        </w:trPr>
        <w:tc>
          <w:tcPr>
            <w:tcW w:w="80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2</w:t>
            </w:r>
          </w:p>
        </w:tc>
        <w:tc>
          <w:tcPr>
            <w:tcW w:w="9916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Tpeбyютcя,</w:t>
            </w:r>
            <w:r w:rsidRPr="001F1EC7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в</w:t>
            </w:r>
            <w:r w:rsidRPr="001F1EC7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ycтaнoвлeнныe</w:t>
            </w:r>
            <w:r w:rsidRPr="001F1EC7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cpoки</w:t>
            </w:r>
          </w:p>
        </w:tc>
      </w:tr>
      <w:tr w:rsidR="00512C29" w:rsidRPr="001F1EC7" w:rsidTr="00392555">
        <w:trPr>
          <w:trHeight w:val="267"/>
        </w:trPr>
        <w:tc>
          <w:tcPr>
            <w:tcW w:w="80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3</w:t>
            </w:r>
          </w:p>
        </w:tc>
        <w:tc>
          <w:tcPr>
            <w:tcW w:w="9916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10"/>
              </w:rPr>
              <w:t>Heoтлoжныe</w:t>
            </w:r>
          </w:p>
        </w:tc>
      </w:tr>
      <w:tr w:rsidR="00512C29" w:rsidRPr="0047711C" w:rsidTr="00392555">
        <w:trPr>
          <w:trHeight w:val="268"/>
        </w:trPr>
        <w:tc>
          <w:tcPr>
            <w:tcW w:w="80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4</w:t>
            </w:r>
          </w:p>
        </w:tc>
        <w:tc>
          <w:tcPr>
            <w:tcW w:w="9916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5"/>
              </w:rPr>
              <w:t>Heльзя</w:t>
            </w:r>
            <w:r w:rsidRPr="001F1EC7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нaчинaть</w:t>
            </w:r>
            <w:r w:rsidRPr="001F1EC7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дo</w:t>
            </w:r>
            <w:r w:rsidRPr="001F1EC7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пpинятия</w:t>
            </w:r>
            <w:r w:rsidRPr="001F1EC7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мep</w:t>
            </w:r>
            <w:r w:rsidRPr="001F1EC7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пo</w:t>
            </w:r>
            <w:r w:rsidRPr="001F1EC7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cнижeнию</w:t>
            </w:r>
            <w:r w:rsidRPr="001F1EC7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pиcкa</w:t>
            </w:r>
          </w:p>
        </w:tc>
      </w:tr>
      <w:tr w:rsidR="00512C29" w:rsidRPr="001F1EC7" w:rsidTr="00392555">
        <w:trPr>
          <w:trHeight w:val="537"/>
        </w:trPr>
        <w:tc>
          <w:tcPr>
            <w:tcW w:w="806" w:type="dxa"/>
          </w:tcPr>
          <w:p w:rsidR="00512C29" w:rsidRPr="001F1EC7" w:rsidRDefault="00512C29" w:rsidP="003925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01"/>
              </w:rPr>
              <w:t>5</w:t>
            </w:r>
          </w:p>
        </w:tc>
        <w:tc>
          <w:tcPr>
            <w:tcW w:w="9916" w:type="dxa"/>
          </w:tcPr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spacing w:val="-1"/>
                <w:w w:val="105"/>
              </w:rPr>
              <w:t>Рaбoты</w:t>
            </w:r>
            <w:r w:rsidRPr="001F1EC7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spacing w:val="-1"/>
                <w:w w:val="105"/>
              </w:rPr>
              <w:t>пo</w:t>
            </w:r>
            <w:r w:rsidRPr="001F1EC7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spacing w:val="-1"/>
                <w:w w:val="105"/>
              </w:rPr>
              <w:t>cпeциaльным</w:t>
            </w:r>
            <w:r w:rsidRPr="001F1EC7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peглaмeнтaм</w:t>
            </w:r>
            <w:r w:rsidRPr="001F1EC7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(пoвышeннoй</w:t>
            </w:r>
            <w:r w:rsidRPr="001F1EC7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oпacнocти</w:t>
            </w:r>
            <w:r w:rsidRPr="001F1EC7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)</w:t>
            </w:r>
            <w:r w:rsidRPr="001F1EC7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или</w:t>
            </w:r>
            <w:r w:rsidRPr="001F1EC7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пpoeктaм</w:t>
            </w:r>
            <w:r w:rsidRPr="001F1EC7">
              <w:rPr>
                <w:rFonts w:ascii="Times New Roman" w:hAnsi="Times New Roman" w:cs="Times New Roman"/>
                <w:spacing w:val="-13"/>
                <w:w w:val="105"/>
              </w:rPr>
              <w:t xml:space="preserve"> </w:t>
            </w:r>
            <w:r w:rsidRPr="001F1EC7">
              <w:rPr>
                <w:rFonts w:ascii="Times New Roman" w:hAnsi="Times New Roman" w:cs="Times New Roman"/>
                <w:w w:val="105"/>
              </w:rPr>
              <w:t>пpoизвoдcтвa</w:t>
            </w:r>
          </w:p>
          <w:p w:rsidR="00512C29" w:rsidRPr="001F1EC7" w:rsidRDefault="00512C29" w:rsidP="00392555">
            <w:pPr>
              <w:pStyle w:val="TableParagraph"/>
              <w:rPr>
                <w:rFonts w:ascii="Times New Roman" w:hAnsi="Times New Roman" w:cs="Times New Roman"/>
              </w:rPr>
            </w:pPr>
            <w:r w:rsidRPr="001F1EC7">
              <w:rPr>
                <w:rFonts w:ascii="Times New Roman" w:hAnsi="Times New Roman" w:cs="Times New Roman"/>
                <w:w w:val="110"/>
              </w:rPr>
              <w:t>paбoт</w:t>
            </w:r>
          </w:p>
        </w:tc>
      </w:tr>
    </w:tbl>
    <w:p w:rsidR="00512C29" w:rsidRDefault="00512C2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p w:rsidR="00DD5D99" w:rsidRDefault="00DD5D99" w:rsidP="00AC2BED"/>
    <w:sectPr w:rsidR="00DD5D99" w:rsidSect="00D511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B2A" w:rsidRPr="00F754E2" w:rsidRDefault="002B1B2A" w:rsidP="00F754E2">
      <w:pPr>
        <w:rPr>
          <w:szCs w:val="24"/>
        </w:rPr>
      </w:pPr>
      <w:r>
        <w:separator/>
      </w:r>
    </w:p>
  </w:endnote>
  <w:endnote w:type="continuationSeparator" w:id="0">
    <w:p w:rsidR="002B1B2A" w:rsidRPr="00F754E2" w:rsidRDefault="002B1B2A" w:rsidP="00F754E2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55" w:rsidRDefault="0039255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55" w:rsidRDefault="0039255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55" w:rsidRDefault="0039255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B2A" w:rsidRPr="00F754E2" w:rsidRDefault="002B1B2A" w:rsidP="00F754E2">
      <w:pPr>
        <w:rPr>
          <w:szCs w:val="24"/>
        </w:rPr>
      </w:pPr>
      <w:r>
        <w:separator/>
      </w:r>
    </w:p>
  </w:footnote>
  <w:footnote w:type="continuationSeparator" w:id="0">
    <w:p w:rsidR="002B1B2A" w:rsidRPr="00F754E2" w:rsidRDefault="002B1B2A" w:rsidP="00F754E2">
      <w:pPr>
        <w:rPr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55" w:rsidRDefault="0039255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55" w:rsidRDefault="0039255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555" w:rsidRDefault="0039255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1CB"/>
    <w:multiLevelType w:val="hybridMultilevel"/>
    <w:tmpl w:val="33164B42"/>
    <w:lvl w:ilvl="0" w:tplc="8F4A8804">
      <w:numFmt w:val="bullet"/>
      <w:lvlText w:val="-"/>
      <w:lvlJc w:val="left"/>
      <w:pPr>
        <w:ind w:left="9818" w:hanging="178"/>
      </w:pPr>
      <w:rPr>
        <w:rFonts w:hint="default"/>
        <w:w w:val="101"/>
        <w:lang w:val="cs-CZ" w:eastAsia="en-US" w:bidi="ar-SA"/>
      </w:rPr>
    </w:lvl>
    <w:lvl w:ilvl="1" w:tplc="7F5A27F4">
      <w:numFmt w:val="bullet"/>
      <w:lvlText w:val="•"/>
      <w:lvlJc w:val="left"/>
      <w:pPr>
        <w:ind w:left="1080" w:hanging="178"/>
      </w:pPr>
      <w:rPr>
        <w:rFonts w:hint="default"/>
        <w:lang w:val="cs-CZ" w:eastAsia="en-US" w:bidi="ar-SA"/>
      </w:rPr>
    </w:lvl>
    <w:lvl w:ilvl="2" w:tplc="045EC9FE">
      <w:numFmt w:val="bullet"/>
      <w:lvlText w:val="•"/>
      <w:lvlJc w:val="left"/>
      <w:pPr>
        <w:ind w:left="2177" w:hanging="178"/>
      </w:pPr>
      <w:rPr>
        <w:rFonts w:hint="default"/>
        <w:lang w:val="cs-CZ" w:eastAsia="en-US" w:bidi="ar-SA"/>
      </w:rPr>
    </w:lvl>
    <w:lvl w:ilvl="3" w:tplc="D14CFC62">
      <w:numFmt w:val="bullet"/>
      <w:lvlText w:val="•"/>
      <w:lvlJc w:val="left"/>
      <w:pPr>
        <w:ind w:left="3275" w:hanging="178"/>
      </w:pPr>
      <w:rPr>
        <w:rFonts w:hint="default"/>
        <w:lang w:val="cs-CZ" w:eastAsia="en-US" w:bidi="ar-SA"/>
      </w:rPr>
    </w:lvl>
    <w:lvl w:ilvl="4" w:tplc="04E8B9F0">
      <w:numFmt w:val="bullet"/>
      <w:lvlText w:val="•"/>
      <w:lvlJc w:val="left"/>
      <w:pPr>
        <w:ind w:left="4373" w:hanging="178"/>
      </w:pPr>
      <w:rPr>
        <w:rFonts w:hint="default"/>
        <w:lang w:val="cs-CZ" w:eastAsia="en-US" w:bidi="ar-SA"/>
      </w:rPr>
    </w:lvl>
    <w:lvl w:ilvl="5" w:tplc="D244102C">
      <w:numFmt w:val="bullet"/>
      <w:lvlText w:val="•"/>
      <w:lvlJc w:val="left"/>
      <w:pPr>
        <w:ind w:left="5471" w:hanging="178"/>
      </w:pPr>
      <w:rPr>
        <w:rFonts w:hint="default"/>
        <w:lang w:val="cs-CZ" w:eastAsia="en-US" w:bidi="ar-SA"/>
      </w:rPr>
    </w:lvl>
    <w:lvl w:ilvl="6" w:tplc="D6F65674">
      <w:numFmt w:val="bullet"/>
      <w:lvlText w:val="•"/>
      <w:lvlJc w:val="left"/>
      <w:pPr>
        <w:ind w:left="6568" w:hanging="178"/>
      </w:pPr>
      <w:rPr>
        <w:rFonts w:hint="default"/>
        <w:lang w:val="cs-CZ" w:eastAsia="en-US" w:bidi="ar-SA"/>
      </w:rPr>
    </w:lvl>
    <w:lvl w:ilvl="7" w:tplc="2C926BA2">
      <w:numFmt w:val="bullet"/>
      <w:lvlText w:val="•"/>
      <w:lvlJc w:val="left"/>
      <w:pPr>
        <w:ind w:left="7666" w:hanging="178"/>
      </w:pPr>
      <w:rPr>
        <w:rFonts w:hint="default"/>
        <w:lang w:val="cs-CZ" w:eastAsia="en-US" w:bidi="ar-SA"/>
      </w:rPr>
    </w:lvl>
    <w:lvl w:ilvl="8" w:tplc="9EFEEFF0">
      <w:numFmt w:val="bullet"/>
      <w:lvlText w:val="•"/>
      <w:lvlJc w:val="left"/>
      <w:pPr>
        <w:ind w:left="8764" w:hanging="178"/>
      </w:pPr>
      <w:rPr>
        <w:rFonts w:hint="default"/>
        <w:lang w:val="cs-CZ" w:eastAsia="en-US" w:bidi="ar-SA"/>
      </w:rPr>
    </w:lvl>
  </w:abstractNum>
  <w:abstractNum w:abstractNumId="1">
    <w:nsid w:val="0A620C3B"/>
    <w:multiLevelType w:val="multilevel"/>
    <w:tmpl w:val="B23093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2C80F82"/>
    <w:multiLevelType w:val="hybridMultilevel"/>
    <w:tmpl w:val="655E33E8"/>
    <w:lvl w:ilvl="0" w:tplc="A482B91E">
      <w:numFmt w:val="bullet"/>
      <w:lvlText w:val="-"/>
      <w:lvlJc w:val="left"/>
      <w:pPr>
        <w:ind w:left="220" w:hanging="197"/>
      </w:pPr>
      <w:rPr>
        <w:rFonts w:ascii="Times New Roman" w:eastAsia="Times New Roman" w:hAnsi="Times New Roman" w:cs="Times New Roman" w:hint="default"/>
        <w:i/>
        <w:iCs/>
        <w:w w:val="101"/>
        <w:sz w:val="27"/>
        <w:szCs w:val="27"/>
        <w:lang w:val="cs-CZ" w:eastAsia="en-US" w:bidi="ar-SA"/>
      </w:rPr>
    </w:lvl>
    <w:lvl w:ilvl="1" w:tplc="4E5A4C36">
      <w:numFmt w:val="bullet"/>
      <w:lvlText w:val="•"/>
      <w:lvlJc w:val="left"/>
      <w:pPr>
        <w:ind w:left="1294" w:hanging="197"/>
      </w:pPr>
      <w:rPr>
        <w:rFonts w:hint="default"/>
        <w:lang w:val="cs-CZ" w:eastAsia="en-US" w:bidi="ar-SA"/>
      </w:rPr>
    </w:lvl>
    <w:lvl w:ilvl="2" w:tplc="27F8CC50">
      <w:numFmt w:val="bullet"/>
      <w:lvlText w:val="•"/>
      <w:lvlJc w:val="left"/>
      <w:pPr>
        <w:ind w:left="2368" w:hanging="197"/>
      </w:pPr>
      <w:rPr>
        <w:rFonts w:hint="default"/>
        <w:lang w:val="cs-CZ" w:eastAsia="en-US" w:bidi="ar-SA"/>
      </w:rPr>
    </w:lvl>
    <w:lvl w:ilvl="3" w:tplc="B24CA0AC">
      <w:numFmt w:val="bullet"/>
      <w:lvlText w:val="•"/>
      <w:lvlJc w:val="left"/>
      <w:pPr>
        <w:ind w:left="3442" w:hanging="197"/>
      </w:pPr>
      <w:rPr>
        <w:rFonts w:hint="default"/>
        <w:lang w:val="cs-CZ" w:eastAsia="en-US" w:bidi="ar-SA"/>
      </w:rPr>
    </w:lvl>
    <w:lvl w:ilvl="4" w:tplc="68B0AD40">
      <w:numFmt w:val="bullet"/>
      <w:lvlText w:val="•"/>
      <w:lvlJc w:val="left"/>
      <w:pPr>
        <w:ind w:left="4516" w:hanging="197"/>
      </w:pPr>
      <w:rPr>
        <w:rFonts w:hint="default"/>
        <w:lang w:val="cs-CZ" w:eastAsia="en-US" w:bidi="ar-SA"/>
      </w:rPr>
    </w:lvl>
    <w:lvl w:ilvl="5" w:tplc="08F8970C">
      <w:numFmt w:val="bullet"/>
      <w:lvlText w:val="•"/>
      <w:lvlJc w:val="left"/>
      <w:pPr>
        <w:ind w:left="5590" w:hanging="197"/>
      </w:pPr>
      <w:rPr>
        <w:rFonts w:hint="default"/>
        <w:lang w:val="cs-CZ" w:eastAsia="en-US" w:bidi="ar-SA"/>
      </w:rPr>
    </w:lvl>
    <w:lvl w:ilvl="6" w:tplc="15187A9A">
      <w:numFmt w:val="bullet"/>
      <w:lvlText w:val="•"/>
      <w:lvlJc w:val="left"/>
      <w:pPr>
        <w:ind w:left="6664" w:hanging="197"/>
      </w:pPr>
      <w:rPr>
        <w:rFonts w:hint="default"/>
        <w:lang w:val="cs-CZ" w:eastAsia="en-US" w:bidi="ar-SA"/>
      </w:rPr>
    </w:lvl>
    <w:lvl w:ilvl="7" w:tplc="09F42038">
      <w:numFmt w:val="bullet"/>
      <w:lvlText w:val="•"/>
      <w:lvlJc w:val="left"/>
      <w:pPr>
        <w:ind w:left="7738" w:hanging="197"/>
      </w:pPr>
      <w:rPr>
        <w:rFonts w:hint="default"/>
        <w:lang w:val="cs-CZ" w:eastAsia="en-US" w:bidi="ar-SA"/>
      </w:rPr>
    </w:lvl>
    <w:lvl w:ilvl="8" w:tplc="5EE4BD56">
      <w:numFmt w:val="bullet"/>
      <w:lvlText w:val="•"/>
      <w:lvlJc w:val="left"/>
      <w:pPr>
        <w:ind w:left="8812" w:hanging="197"/>
      </w:pPr>
      <w:rPr>
        <w:rFonts w:hint="default"/>
        <w:lang w:val="cs-CZ" w:eastAsia="en-US" w:bidi="ar-SA"/>
      </w:rPr>
    </w:lvl>
  </w:abstractNum>
  <w:abstractNum w:abstractNumId="3">
    <w:nsid w:val="2E495D4E"/>
    <w:multiLevelType w:val="hybridMultilevel"/>
    <w:tmpl w:val="7A8E3F6A"/>
    <w:lvl w:ilvl="0" w:tplc="0F36F766">
      <w:start w:val="1"/>
      <w:numFmt w:val="decimal"/>
      <w:lvlText w:val="%1."/>
      <w:lvlJc w:val="left"/>
      <w:pPr>
        <w:ind w:left="220" w:hanging="370"/>
      </w:pPr>
      <w:rPr>
        <w:rFonts w:ascii="Times New Roman" w:eastAsia="Times New Roman" w:hAnsi="Times New Roman" w:cs="Times New Roman" w:hint="default"/>
        <w:spacing w:val="0"/>
        <w:w w:val="101"/>
        <w:sz w:val="27"/>
        <w:szCs w:val="27"/>
        <w:lang w:val="cs-CZ" w:eastAsia="en-US" w:bidi="ar-SA"/>
      </w:rPr>
    </w:lvl>
    <w:lvl w:ilvl="1" w:tplc="AC1C5BCE">
      <w:numFmt w:val="bullet"/>
      <w:lvlText w:val="•"/>
      <w:lvlJc w:val="left"/>
      <w:pPr>
        <w:ind w:left="1294" w:hanging="370"/>
      </w:pPr>
      <w:rPr>
        <w:rFonts w:hint="default"/>
        <w:lang w:val="cs-CZ" w:eastAsia="en-US" w:bidi="ar-SA"/>
      </w:rPr>
    </w:lvl>
    <w:lvl w:ilvl="2" w:tplc="6B60B39E">
      <w:numFmt w:val="bullet"/>
      <w:lvlText w:val="•"/>
      <w:lvlJc w:val="left"/>
      <w:pPr>
        <w:ind w:left="2368" w:hanging="370"/>
      </w:pPr>
      <w:rPr>
        <w:rFonts w:hint="default"/>
        <w:lang w:val="cs-CZ" w:eastAsia="en-US" w:bidi="ar-SA"/>
      </w:rPr>
    </w:lvl>
    <w:lvl w:ilvl="3" w:tplc="2F2899B8">
      <w:numFmt w:val="bullet"/>
      <w:lvlText w:val="•"/>
      <w:lvlJc w:val="left"/>
      <w:pPr>
        <w:ind w:left="3442" w:hanging="370"/>
      </w:pPr>
      <w:rPr>
        <w:rFonts w:hint="default"/>
        <w:lang w:val="cs-CZ" w:eastAsia="en-US" w:bidi="ar-SA"/>
      </w:rPr>
    </w:lvl>
    <w:lvl w:ilvl="4" w:tplc="D840D1A2">
      <w:numFmt w:val="bullet"/>
      <w:lvlText w:val="•"/>
      <w:lvlJc w:val="left"/>
      <w:pPr>
        <w:ind w:left="4516" w:hanging="370"/>
      </w:pPr>
      <w:rPr>
        <w:rFonts w:hint="default"/>
        <w:lang w:val="cs-CZ" w:eastAsia="en-US" w:bidi="ar-SA"/>
      </w:rPr>
    </w:lvl>
    <w:lvl w:ilvl="5" w:tplc="E6A4D15E">
      <w:numFmt w:val="bullet"/>
      <w:lvlText w:val="•"/>
      <w:lvlJc w:val="left"/>
      <w:pPr>
        <w:ind w:left="5590" w:hanging="370"/>
      </w:pPr>
      <w:rPr>
        <w:rFonts w:hint="default"/>
        <w:lang w:val="cs-CZ" w:eastAsia="en-US" w:bidi="ar-SA"/>
      </w:rPr>
    </w:lvl>
    <w:lvl w:ilvl="6" w:tplc="98627D30">
      <w:numFmt w:val="bullet"/>
      <w:lvlText w:val="•"/>
      <w:lvlJc w:val="left"/>
      <w:pPr>
        <w:ind w:left="6664" w:hanging="370"/>
      </w:pPr>
      <w:rPr>
        <w:rFonts w:hint="default"/>
        <w:lang w:val="cs-CZ" w:eastAsia="en-US" w:bidi="ar-SA"/>
      </w:rPr>
    </w:lvl>
    <w:lvl w:ilvl="7" w:tplc="1EC8309A">
      <w:numFmt w:val="bullet"/>
      <w:lvlText w:val="•"/>
      <w:lvlJc w:val="left"/>
      <w:pPr>
        <w:ind w:left="7738" w:hanging="370"/>
      </w:pPr>
      <w:rPr>
        <w:rFonts w:hint="default"/>
        <w:lang w:val="cs-CZ" w:eastAsia="en-US" w:bidi="ar-SA"/>
      </w:rPr>
    </w:lvl>
    <w:lvl w:ilvl="8" w:tplc="FE94F67C">
      <w:numFmt w:val="bullet"/>
      <w:lvlText w:val="•"/>
      <w:lvlJc w:val="left"/>
      <w:pPr>
        <w:ind w:left="8812" w:hanging="370"/>
      </w:pPr>
      <w:rPr>
        <w:rFonts w:hint="default"/>
        <w:lang w:val="cs-CZ" w:eastAsia="en-US" w:bidi="ar-SA"/>
      </w:rPr>
    </w:lvl>
  </w:abstractNum>
  <w:abstractNum w:abstractNumId="4">
    <w:nsid w:val="35914B79"/>
    <w:multiLevelType w:val="multilevel"/>
    <w:tmpl w:val="5838D2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w w:val="105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w w:val="105"/>
      </w:rPr>
    </w:lvl>
  </w:abstractNum>
  <w:abstractNum w:abstractNumId="5">
    <w:nsid w:val="36FF1655"/>
    <w:multiLevelType w:val="multilevel"/>
    <w:tmpl w:val="F6BAFC5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9911EAA"/>
    <w:multiLevelType w:val="multilevel"/>
    <w:tmpl w:val="1C7ABE4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CA30862"/>
    <w:multiLevelType w:val="hybridMultilevel"/>
    <w:tmpl w:val="8C0892A6"/>
    <w:lvl w:ilvl="0" w:tplc="7EF4C9B0">
      <w:numFmt w:val="bullet"/>
      <w:lvlText w:val="-"/>
      <w:lvlJc w:val="left"/>
      <w:pPr>
        <w:ind w:left="220" w:hanging="173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cs-CZ" w:eastAsia="en-US" w:bidi="ar-SA"/>
      </w:rPr>
    </w:lvl>
    <w:lvl w:ilvl="1" w:tplc="F112D0C6">
      <w:numFmt w:val="bullet"/>
      <w:lvlText w:val="•"/>
      <w:lvlJc w:val="left"/>
      <w:pPr>
        <w:ind w:left="1294" w:hanging="173"/>
      </w:pPr>
      <w:rPr>
        <w:rFonts w:hint="default"/>
        <w:lang w:val="cs-CZ" w:eastAsia="en-US" w:bidi="ar-SA"/>
      </w:rPr>
    </w:lvl>
    <w:lvl w:ilvl="2" w:tplc="E732EB5E">
      <w:numFmt w:val="bullet"/>
      <w:lvlText w:val="•"/>
      <w:lvlJc w:val="left"/>
      <w:pPr>
        <w:ind w:left="2368" w:hanging="173"/>
      </w:pPr>
      <w:rPr>
        <w:rFonts w:hint="default"/>
        <w:lang w:val="cs-CZ" w:eastAsia="en-US" w:bidi="ar-SA"/>
      </w:rPr>
    </w:lvl>
    <w:lvl w:ilvl="3" w:tplc="1696BA52">
      <w:numFmt w:val="bullet"/>
      <w:lvlText w:val="•"/>
      <w:lvlJc w:val="left"/>
      <w:pPr>
        <w:ind w:left="3442" w:hanging="173"/>
      </w:pPr>
      <w:rPr>
        <w:rFonts w:hint="default"/>
        <w:lang w:val="cs-CZ" w:eastAsia="en-US" w:bidi="ar-SA"/>
      </w:rPr>
    </w:lvl>
    <w:lvl w:ilvl="4" w:tplc="56E878EC">
      <w:numFmt w:val="bullet"/>
      <w:lvlText w:val="•"/>
      <w:lvlJc w:val="left"/>
      <w:pPr>
        <w:ind w:left="4516" w:hanging="173"/>
      </w:pPr>
      <w:rPr>
        <w:rFonts w:hint="default"/>
        <w:lang w:val="cs-CZ" w:eastAsia="en-US" w:bidi="ar-SA"/>
      </w:rPr>
    </w:lvl>
    <w:lvl w:ilvl="5" w:tplc="6C881D2A">
      <w:numFmt w:val="bullet"/>
      <w:lvlText w:val="•"/>
      <w:lvlJc w:val="left"/>
      <w:pPr>
        <w:ind w:left="5590" w:hanging="173"/>
      </w:pPr>
      <w:rPr>
        <w:rFonts w:hint="default"/>
        <w:lang w:val="cs-CZ" w:eastAsia="en-US" w:bidi="ar-SA"/>
      </w:rPr>
    </w:lvl>
    <w:lvl w:ilvl="6" w:tplc="4C9EA122">
      <w:numFmt w:val="bullet"/>
      <w:lvlText w:val="•"/>
      <w:lvlJc w:val="left"/>
      <w:pPr>
        <w:ind w:left="6664" w:hanging="173"/>
      </w:pPr>
      <w:rPr>
        <w:rFonts w:hint="default"/>
        <w:lang w:val="cs-CZ" w:eastAsia="en-US" w:bidi="ar-SA"/>
      </w:rPr>
    </w:lvl>
    <w:lvl w:ilvl="7" w:tplc="30547112">
      <w:numFmt w:val="bullet"/>
      <w:lvlText w:val="•"/>
      <w:lvlJc w:val="left"/>
      <w:pPr>
        <w:ind w:left="7738" w:hanging="173"/>
      </w:pPr>
      <w:rPr>
        <w:rFonts w:hint="default"/>
        <w:lang w:val="cs-CZ" w:eastAsia="en-US" w:bidi="ar-SA"/>
      </w:rPr>
    </w:lvl>
    <w:lvl w:ilvl="8" w:tplc="2FAAE74C">
      <w:numFmt w:val="bullet"/>
      <w:lvlText w:val="•"/>
      <w:lvlJc w:val="left"/>
      <w:pPr>
        <w:ind w:left="8812" w:hanging="173"/>
      </w:pPr>
      <w:rPr>
        <w:rFonts w:hint="default"/>
        <w:lang w:val="cs-CZ" w:eastAsia="en-US" w:bidi="ar-SA"/>
      </w:rPr>
    </w:lvl>
  </w:abstractNum>
  <w:abstractNum w:abstractNumId="8">
    <w:nsid w:val="3D0F1649"/>
    <w:multiLevelType w:val="multilevel"/>
    <w:tmpl w:val="6F463394"/>
    <w:lvl w:ilvl="0">
      <w:start w:val="1"/>
      <w:numFmt w:val="decimal"/>
      <w:lvlText w:val="%1."/>
      <w:lvlJc w:val="left"/>
      <w:pPr>
        <w:ind w:left="416" w:hanging="27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7"/>
        <w:szCs w:val="27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eastAsia="Times New Roman" w:hAnsi="Times New Roman" w:cs="Times New Roman" w:hint="default"/>
        <w:spacing w:val="-3"/>
        <w:w w:val="101"/>
        <w:sz w:val="27"/>
        <w:szCs w:val="27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-2654" w:hanging="629"/>
      </w:pPr>
      <w:rPr>
        <w:rFonts w:ascii="Times New Roman" w:eastAsia="Times New Roman" w:hAnsi="Times New Roman" w:cs="Times New Roman" w:hint="default"/>
        <w:spacing w:val="-3"/>
        <w:w w:val="101"/>
        <w:sz w:val="27"/>
        <w:szCs w:val="27"/>
        <w:lang w:val="cs-CZ" w:eastAsia="en-US" w:bidi="ar-SA"/>
      </w:rPr>
    </w:lvl>
    <w:lvl w:ilvl="3">
      <w:numFmt w:val="bullet"/>
      <w:lvlText w:val="•"/>
      <w:lvlJc w:val="left"/>
      <w:pPr>
        <w:ind w:left="1383" w:hanging="629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341" w:hanging="629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298" w:hanging="629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4256" w:hanging="629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5213" w:hanging="629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6171" w:hanging="629"/>
      </w:pPr>
      <w:rPr>
        <w:rFonts w:hint="default"/>
        <w:lang w:val="cs-CZ" w:eastAsia="en-US" w:bidi="ar-SA"/>
      </w:rPr>
    </w:lvl>
  </w:abstractNum>
  <w:abstractNum w:abstractNumId="9">
    <w:nsid w:val="400F433C"/>
    <w:multiLevelType w:val="hybridMultilevel"/>
    <w:tmpl w:val="A3183FB8"/>
    <w:lvl w:ilvl="0" w:tplc="1B40EA78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A7CD8"/>
    <w:multiLevelType w:val="hybridMultilevel"/>
    <w:tmpl w:val="DEB085E6"/>
    <w:lvl w:ilvl="0" w:tplc="89145F06">
      <w:start w:val="8"/>
      <w:numFmt w:val="decimal"/>
      <w:lvlText w:val="%1."/>
      <w:lvlJc w:val="left"/>
      <w:pPr>
        <w:ind w:left="786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E0C75"/>
    <w:multiLevelType w:val="multilevel"/>
    <w:tmpl w:val="0C5093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FB03867"/>
    <w:multiLevelType w:val="multilevel"/>
    <w:tmpl w:val="4438890A"/>
    <w:lvl w:ilvl="0">
      <w:start w:val="8"/>
      <w:numFmt w:val="decimal"/>
      <w:lvlText w:val="%1"/>
      <w:lvlJc w:val="left"/>
      <w:pPr>
        <w:ind w:left="220" w:hanging="713"/>
      </w:pPr>
      <w:rPr>
        <w:rFonts w:hint="default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220" w:hanging="713"/>
      </w:pPr>
      <w:rPr>
        <w:rFonts w:hint="default"/>
        <w:lang w:val="cs-CZ" w:eastAsia="en-US" w:bidi="ar-SA"/>
      </w:rPr>
    </w:lvl>
    <w:lvl w:ilvl="2">
      <w:start w:val="2"/>
      <w:numFmt w:val="decimal"/>
      <w:lvlText w:val="%1.%2.%3."/>
      <w:lvlJc w:val="left"/>
      <w:pPr>
        <w:ind w:left="220" w:hanging="713"/>
      </w:pPr>
      <w:rPr>
        <w:rFonts w:ascii="Times New Roman" w:eastAsia="Times New Roman" w:hAnsi="Times New Roman" w:cs="Times New Roman" w:hint="default"/>
        <w:spacing w:val="-3"/>
        <w:w w:val="101"/>
        <w:sz w:val="27"/>
        <w:szCs w:val="27"/>
        <w:lang w:val="cs-CZ" w:eastAsia="en-US" w:bidi="ar-SA"/>
      </w:rPr>
    </w:lvl>
    <w:lvl w:ilvl="3">
      <w:numFmt w:val="bullet"/>
      <w:lvlText w:val="•"/>
      <w:lvlJc w:val="left"/>
      <w:pPr>
        <w:ind w:left="3442" w:hanging="713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516" w:hanging="713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590" w:hanging="713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664" w:hanging="713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738" w:hanging="713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812" w:hanging="713"/>
      </w:pPr>
      <w:rPr>
        <w:rFonts w:hint="default"/>
        <w:lang w:val="cs-CZ" w:eastAsia="en-US" w:bidi="ar-SA"/>
      </w:rPr>
    </w:lvl>
  </w:abstractNum>
  <w:abstractNum w:abstractNumId="13">
    <w:nsid w:val="64241852"/>
    <w:multiLevelType w:val="hybridMultilevel"/>
    <w:tmpl w:val="B3543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D41B51"/>
    <w:multiLevelType w:val="multilevel"/>
    <w:tmpl w:val="C47AFE4A"/>
    <w:lvl w:ilvl="0">
      <w:start w:val="1"/>
      <w:numFmt w:val="decimal"/>
      <w:lvlText w:val="%1"/>
      <w:lvlJc w:val="left"/>
      <w:pPr>
        <w:ind w:left="1591" w:hanging="682"/>
      </w:pPr>
      <w:rPr>
        <w:rFonts w:hint="default"/>
        <w:lang w:val="cs-CZ" w:eastAsia="en-US" w:bidi="ar-SA"/>
      </w:rPr>
    </w:lvl>
    <w:lvl w:ilvl="1">
      <w:start w:val="2"/>
      <w:numFmt w:val="decimal"/>
      <w:lvlText w:val="%1.%2"/>
      <w:lvlJc w:val="left"/>
      <w:pPr>
        <w:ind w:left="1591" w:hanging="682"/>
      </w:pPr>
      <w:rPr>
        <w:rFonts w:hint="default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591" w:hanging="682"/>
      </w:pPr>
      <w:rPr>
        <w:rFonts w:ascii="Times New Roman" w:eastAsia="Times New Roman" w:hAnsi="Times New Roman" w:cs="Times New Roman" w:hint="default"/>
        <w:spacing w:val="-3"/>
        <w:w w:val="101"/>
        <w:sz w:val="27"/>
        <w:szCs w:val="27"/>
        <w:lang w:val="cs-CZ" w:eastAsia="en-US" w:bidi="ar-SA"/>
      </w:rPr>
    </w:lvl>
    <w:lvl w:ilvl="3">
      <w:numFmt w:val="bullet"/>
      <w:lvlText w:val="•"/>
      <w:lvlJc w:val="left"/>
      <w:pPr>
        <w:ind w:left="4408" w:hanging="682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5344" w:hanging="682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6280" w:hanging="682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7216" w:hanging="682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8152" w:hanging="682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9088" w:hanging="682"/>
      </w:pPr>
      <w:rPr>
        <w:rFonts w:hint="default"/>
        <w:lang w:val="cs-CZ" w:eastAsia="en-US" w:bidi="ar-SA"/>
      </w:rPr>
    </w:lvl>
  </w:abstractNum>
  <w:abstractNum w:abstractNumId="15">
    <w:nsid w:val="799B1240"/>
    <w:multiLevelType w:val="multilevel"/>
    <w:tmpl w:val="21C62C88"/>
    <w:lvl w:ilvl="0">
      <w:start w:val="1"/>
      <w:numFmt w:val="decimal"/>
      <w:lvlText w:val="%1."/>
      <w:lvlJc w:val="left"/>
      <w:pPr>
        <w:ind w:left="453" w:hanging="233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628" w:hanging="408"/>
      </w:pPr>
      <w:rPr>
        <w:rFonts w:ascii="Times New Roman" w:eastAsia="Times New Roman" w:hAnsi="Times New Roman" w:cs="Times New Roman" w:hint="default"/>
        <w:spacing w:val="-1"/>
        <w:w w:val="101"/>
        <w:sz w:val="23"/>
        <w:szCs w:val="23"/>
        <w:lang w:val="cs-CZ" w:eastAsia="en-US" w:bidi="ar-SA"/>
      </w:rPr>
    </w:lvl>
    <w:lvl w:ilvl="2">
      <w:numFmt w:val="bullet"/>
      <w:lvlText w:val="•"/>
      <w:lvlJc w:val="left"/>
      <w:pPr>
        <w:ind w:left="762" w:hanging="408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904" w:hanging="40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1046" w:hanging="40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1189" w:hanging="40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1331" w:hanging="40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1473" w:hanging="40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1616" w:hanging="408"/>
      </w:pPr>
      <w:rPr>
        <w:rFonts w:hint="default"/>
        <w:lang w:val="cs-CZ" w:eastAsia="en-US" w:bidi="ar-SA"/>
      </w:rPr>
    </w:lvl>
  </w:abstractNum>
  <w:abstractNum w:abstractNumId="16">
    <w:nsid w:val="7CF1700D"/>
    <w:multiLevelType w:val="multilevel"/>
    <w:tmpl w:val="C1AC695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EE90253"/>
    <w:multiLevelType w:val="hybridMultilevel"/>
    <w:tmpl w:val="32B80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3"/>
  </w:num>
  <w:num w:numId="4">
    <w:abstractNumId w:val="12"/>
  </w:num>
  <w:num w:numId="5">
    <w:abstractNumId w:val="2"/>
  </w:num>
  <w:num w:numId="6">
    <w:abstractNumId w:val="0"/>
  </w:num>
  <w:num w:numId="7">
    <w:abstractNumId w:val="7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16"/>
  </w:num>
  <w:num w:numId="13">
    <w:abstractNumId w:val="11"/>
  </w:num>
  <w:num w:numId="14">
    <w:abstractNumId w:val="6"/>
  </w:num>
  <w:num w:numId="15">
    <w:abstractNumId w:val="5"/>
  </w:num>
  <w:num w:numId="16">
    <w:abstractNumId w:val="13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" w:val="658220, Алтайский край, г. Рубцовск, ул. Строительная,  д. 42, офис 102 "/>
    <w:docVar w:name="adv_info1" w:val="     "/>
    <w:docVar w:name="adv_info2" w:val="     "/>
    <w:docVar w:name="adv_info3" w:val="     "/>
    <w:docVar w:name="att_adr" w:val="         "/>
    <w:docVar w:name="att_date" w:val="         "/>
    <w:docVar w:name="att_inn" w:val="############"/>
    <w:docVar w:name="att_num" w:val="         "/>
    <w:docVar w:name="att_ogrn" w:val="############"/>
    <w:docVar w:name="att_org" w:val="         "/>
    <w:docVar w:name="ceh_info" w:val="     "/>
    <w:docVar w:name="D_dog" w:val=" "/>
    <w:docVar w:name="D_prikaz" w:val=" "/>
    <w:docVar w:name="doc_type" w:val="8"/>
    <w:docVar w:name="fill_date" w:val="   "/>
    <w:docVar w:name="inn" w:val="2209033700 "/>
    <w:docVar w:name="kpp_code" w:val="220901001"/>
    <w:docVar w:name="N_dog" w:val=" "/>
    <w:docVar w:name="N_prikaz" w:val=" "/>
    <w:docVar w:name="ogrn" w:val="1072209002513 "/>
    <w:docVar w:name="okved" w:val="41.2 "/>
    <w:docVar w:name="org" w:val="Обществе с ограниченной ответственностью «ПроектЖилСервис» "/>
    <w:docVar w:name="org_guid" w:val="0E00C0E65D624A6ABE24D123A9B0AEE1"/>
    <w:docVar w:name="org_id" w:val="1"/>
    <w:docVar w:name="podr_id" w:val="org_1"/>
    <w:docVar w:name="rbtd_adr" w:val="     "/>
    <w:docVar w:name="rbtd_name" w:val="Общество с ограниченной ответственностью «ПроектЖилСервис»"/>
    <w:docVar w:name="sout_id" w:val="Отсутствует;"/>
    <w:docVar w:name="sv_docs" w:val="1"/>
  </w:docVars>
  <w:rsids>
    <w:rsidRoot w:val="00F754E2"/>
    <w:rsid w:val="0002033E"/>
    <w:rsid w:val="00037430"/>
    <w:rsid w:val="000441A4"/>
    <w:rsid w:val="000C5130"/>
    <w:rsid w:val="000F0714"/>
    <w:rsid w:val="000F32A7"/>
    <w:rsid w:val="00106712"/>
    <w:rsid w:val="00107C42"/>
    <w:rsid w:val="00140343"/>
    <w:rsid w:val="00180F17"/>
    <w:rsid w:val="00196135"/>
    <w:rsid w:val="001A7AC3"/>
    <w:rsid w:val="001B19D8"/>
    <w:rsid w:val="0021035B"/>
    <w:rsid w:val="00237B32"/>
    <w:rsid w:val="002676AF"/>
    <w:rsid w:val="002743B5"/>
    <w:rsid w:val="002761BA"/>
    <w:rsid w:val="002B1B2A"/>
    <w:rsid w:val="002D61B0"/>
    <w:rsid w:val="002F541C"/>
    <w:rsid w:val="0032489A"/>
    <w:rsid w:val="00372BEC"/>
    <w:rsid w:val="00392555"/>
    <w:rsid w:val="003A1C01"/>
    <w:rsid w:val="003A2259"/>
    <w:rsid w:val="003B6CD7"/>
    <w:rsid w:val="003C3080"/>
    <w:rsid w:val="003C79E5"/>
    <w:rsid w:val="003F4B55"/>
    <w:rsid w:val="0040345E"/>
    <w:rsid w:val="00450E3E"/>
    <w:rsid w:val="00454067"/>
    <w:rsid w:val="004646CB"/>
    <w:rsid w:val="0047711C"/>
    <w:rsid w:val="00495D50"/>
    <w:rsid w:val="004B7161"/>
    <w:rsid w:val="004C3F57"/>
    <w:rsid w:val="004C6BD0"/>
    <w:rsid w:val="004D3FF5"/>
    <w:rsid w:val="004E5CB1"/>
    <w:rsid w:val="00501269"/>
    <w:rsid w:val="0050356C"/>
    <w:rsid w:val="005035EF"/>
    <w:rsid w:val="00512C29"/>
    <w:rsid w:val="005256D9"/>
    <w:rsid w:val="00547088"/>
    <w:rsid w:val="005567D6"/>
    <w:rsid w:val="005645F0"/>
    <w:rsid w:val="00572AE0"/>
    <w:rsid w:val="00584289"/>
    <w:rsid w:val="005923B3"/>
    <w:rsid w:val="005E30C3"/>
    <w:rsid w:val="005F035B"/>
    <w:rsid w:val="005F54D9"/>
    <w:rsid w:val="005F64E6"/>
    <w:rsid w:val="0065289A"/>
    <w:rsid w:val="0067226F"/>
    <w:rsid w:val="006E5741"/>
    <w:rsid w:val="007009F4"/>
    <w:rsid w:val="00725C51"/>
    <w:rsid w:val="007538F0"/>
    <w:rsid w:val="00787AC1"/>
    <w:rsid w:val="007C5F65"/>
    <w:rsid w:val="00820552"/>
    <w:rsid w:val="0083226C"/>
    <w:rsid w:val="00856622"/>
    <w:rsid w:val="00894082"/>
    <w:rsid w:val="008B5AA2"/>
    <w:rsid w:val="008D04FF"/>
    <w:rsid w:val="008E39C7"/>
    <w:rsid w:val="008F5CBC"/>
    <w:rsid w:val="00917E65"/>
    <w:rsid w:val="0093746E"/>
    <w:rsid w:val="009647F7"/>
    <w:rsid w:val="009964BF"/>
    <w:rsid w:val="009A1326"/>
    <w:rsid w:val="009D6532"/>
    <w:rsid w:val="00A026A4"/>
    <w:rsid w:val="00A103F1"/>
    <w:rsid w:val="00AA3BFE"/>
    <w:rsid w:val="00AC2BED"/>
    <w:rsid w:val="00B12F45"/>
    <w:rsid w:val="00B2089E"/>
    <w:rsid w:val="00B3448B"/>
    <w:rsid w:val="00BA560A"/>
    <w:rsid w:val="00BC5043"/>
    <w:rsid w:val="00BF40B6"/>
    <w:rsid w:val="00C0355B"/>
    <w:rsid w:val="00C30DA5"/>
    <w:rsid w:val="00C93056"/>
    <w:rsid w:val="00CA070C"/>
    <w:rsid w:val="00CA2E96"/>
    <w:rsid w:val="00CC6DBE"/>
    <w:rsid w:val="00CD2568"/>
    <w:rsid w:val="00CD7C2A"/>
    <w:rsid w:val="00D11966"/>
    <w:rsid w:val="00D5110A"/>
    <w:rsid w:val="00D92D5F"/>
    <w:rsid w:val="00D9652C"/>
    <w:rsid w:val="00DC0F74"/>
    <w:rsid w:val="00DC1A91"/>
    <w:rsid w:val="00DD5D99"/>
    <w:rsid w:val="00DD6622"/>
    <w:rsid w:val="00E176C5"/>
    <w:rsid w:val="00E25119"/>
    <w:rsid w:val="00E458F1"/>
    <w:rsid w:val="00EA3306"/>
    <w:rsid w:val="00EB7BDE"/>
    <w:rsid w:val="00EC3A3D"/>
    <w:rsid w:val="00EC5373"/>
    <w:rsid w:val="00ED4B85"/>
    <w:rsid w:val="00F06873"/>
    <w:rsid w:val="00F262EE"/>
    <w:rsid w:val="00F4095C"/>
    <w:rsid w:val="00F45521"/>
    <w:rsid w:val="00F46A20"/>
    <w:rsid w:val="00F70039"/>
    <w:rsid w:val="00F754E2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link w:val="10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11">
    <w:name w:val="Без интервала1"/>
    <w:rsid w:val="005256D9"/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F754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754E2"/>
    <w:rPr>
      <w:sz w:val="24"/>
    </w:rPr>
  </w:style>
  <w:style w:type="paragraph" w:styleId="ad">
    <w:name w:val="footer"/>
    <w:basedOn w:val="a"/>
    <w:link w:val="ae"/>
    <w:rsid w:val="00F754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754E2"/>
    <w:rPr>
      <w:sz w:val="24"/>
    </w:rPr>
  </w:style>
  <w:style w:type="character" w:customStyle="1" w:styleId="10">
    <w:name w:val="Заголовок 1 Знак"/>
    <w:basedOn w:val="a0"/>
    <w:link w:val="1"/>
    <w:rsid w:val="00512C29"/>
    <w:rPr>
      <w:rFonts w:ascii="Arial" w:hAnsi="Arial" w:cs="Arial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512C2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512C29"/>
    <w:pPr>
      <w:widowControl w:val="0"/>
      <w:autoSpaceDE w:val="0"/>
      <w:autoSpaceDN w:val="0"/>
    </w:pPr>
    <w:rPr>
      <w:sz w:val="27"/>
      <w:szCs w:val="27"/>
      <w:lang w:val="cs-CZ" w:eastAsia="en-US"/>
    </w:rPr>
  </w:style>
  <w:style w:type="character" w:customStyle="1" w:styleId="af0">
    <w:name w:val="Основной текст Знак"/>
    <w:basedOn w:val="a0"/>
    <w:link w:val="af"/>
    <w:uiPriority w:val="1"/>
    <w:rsid w:val="00512C29"/>
    <w:rPr>
      <w:sz w:val="27"/>
      <w:szCs w:val="27"/>
      <w:lang w:val="cs-CZ" w:eastAsia="en-US"/>
    </w:rPr>
  </w:style>
  <w:style w:type="paragraph" w:styleId="af1">
    <w:name w:val="List Paragraph"/>
    <w:basedOn w:val="a"/>
    <w:uiPriority w:val="1"/>
    <w:qFormat/>
    <w:rsid w:val="00512C29"/>
    <w:pPr>
      <w:widowControl w:val="0"/>
      <w:autoSpaceDE w:val="0"/>
      <w:autoSpaceDN w:val="0"/>
      <w:spacing w:before="18"/>
      <w:ind w:left="220" w:firstLine="688"/>
      <w:jc w:val="both"/>
    </w:pPr>
    <w:rPr>
      <w:sz w:val="22"/>
      <w:szCs w:val="22"/>
      <w:lang w:val="cs-CZ" w:eastAsia="en-US"/>
    </w:rPr>
  </w:style>
  <w:style w:type="paragraph" w:customStyle="1" w:styleId="TableParagraph">
    <w:name w:val="Table Paragraph"/>
    <w:basedOn w:val="a"/>
    <w:uiPriority w:val="1"/>
    <w:qFormat/>
    <w:rsid w:val="00512C29"/>
    <w:pPr>
      <w:widowControl w:val="0"/>
      <w:autoSpaceDE w:val="0"/>
      <w:autoSpaceDN w:val="0"/>
    </w:pPr>
    <w:rPr>
      <w:sz w:val="22"/>
      <w:szCs w:val="22"/>
      <w:lang w:val="cs-CZ" w:eastAsia="en-US"/>
    </w:rPr>
  </w:style>
  <w:style w:type="paragraph" w:customStyle="1" w:styleId="orgname">
    <w:name w:val="org_name"/>
    <w:basedOn w:val="a"/>
    <w:rsid w:val="0093746E"/>
    <w:pPr>
      <w:spacing w:before="100" w:beforeAutospacing="1"/>
      <w:jc w:val="center"/>
    </w:pPr>
    <w:rPr>
      <w:rFonts w:eastAsiaTheme="minorEastAsia"/>
      <w:b/>
      <w:bCs/>
      <w:szCs w:val="24"/>
    </w:rPr>
  </w:style>
  <w:style w:type="paragraph" w:customStyle="1" w:styleId="orgsign">
    <w:name w:val="org_sign"/>
    <w:basedOn w:val="a"/>
    <w:rsid w:val="0093746E"/>
    <w:pPr>
      <w:pBdr>
        <w:top w:val="single" w:sz="6" w:space="0" w:color="000000"/>
      </w:pBdr>
      <w:spacing w:after="100" w:afterAutospacing="1"/>
      <w:jc w:val="center"/>
    </w:pPr>
    <w:rPr>
      <w:rFonts w:eastAsiaTheme="minorEastAsia"/>
      <w:szCs w:val="24"/>
    </w:rPr>
  </w:style>
  <w:style w:type="paragraph" w:customStyle="1" w:styleId="h1">
    <w:name w:val="h1"/>
    <w:basedOn w:val="a"/>
    <w:rsid w:val="00BC5043"/>
    <w:pPr>
      <w:spacing w:before="100" w:beforeAutospacing="1" w:after="100" w:afterAutospacing="1"/>
      <w:jc w:val="center"/>
    </w:pPr>
    <w:rPr>
      <w:rFonts w:eastAsiaTheme="minorEastAsia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link w:val="10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11">
    <w:name w:val="Без интервала1"/>
    <w:rsid w:val="005256D9"/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F754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754E2"/>
    <w:rPr>
      <w:sz w:val="24"/>
    </w:rPr>
  </w:style>
  <w:style w:type="paragraph" w:styleId="ad">
    <w:name w:val="footer"/>
    <w:basedOn w:val="a"/>
    <w:link w:val="ae"/>
    <w:rsid w:val="00F754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754E2"/>
    <w:rPr>
      <w:sz w:val="24"/>
    </w:rPr>
  </w:style>
  <w:style w:type="character" w:customStyle="1" w:styleId="10">
    <w:name w:val="Заголовок 1 Знак"/>
    <w:basedOn w:val="a0"/>
    <w:link w:val="1"/>
    <w:rsid w:val="00512C29"/>
    <w:rPr>
      <w:rFonts w:ascii="Arial" w:hAnsi="Arial" w:cs="Arial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512C2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512C29"/>
    <w:pPr>
      <w:widowControl w:val="0"/>
      <w:autoSpaceDE w:val="0"/>
      <w:autoSpaceDN w:val="0"/>
    </w:pPr>
    <w:rPr>
      <w:sz w:val="27"/>
      <w:szCs w:val="27"/>
      <w:lang w:val="cs-CZ" w:eastAsia="en-US"/>
    </w:rPr>
  </w:style>
  <w:style w:type="character" w:customStyle="1" w:styleId="af0">
    <w:name w:val="Основной текст Знак"/>
    <w:basedOn w:val="a0"/>
    <w:link w:val="af"/>
    <w:uiPriority w:val="1"/>
    <w:rsid w:val="00512C29"/>
    <w:rPr>
      <w:sz w:val="27"/>
      <w:szCs w:val="27"/>
      <w:lang w:val="cs-CZ" w:eastAsia="en-US"/>
    </w:rPr>
  </w:style>
  <w:style w:type="paragraph" w:styleId="af1">
    <w:name w:val="List Paragraph"/>
    <w:basedOn w:val="a"/>
    <w:uiPriority w:val="1"/>
    <w:qFormat/>
    <w:rsid w:val="00512C29"/>
    <w:pPr>
      <w:widowControl w:val="0"/>
      <w:autoSpaceDE w:val="0"/>
      <w:autoSpaceDN w:val="0"/>
      <w:spacing w:before="18"/>
      <w:ind w:left="220" w:firstLine="688"/>
      <w:jc w:val="both"/>
    </w:pPr>
    <w:rPr>
      <w:sz w:val="22"/>
      <w:szCs w:val="22"/>
      <w:lang w:val="cs-CZ" w:eastAsia="en-US"/>
    </w:rPr>
  </w:style>
  <w:style w:type="paragraph" w:customStyle="1" w:styleId="TableParagraph">
    <w:name w:val="Table Paragraph"/>
    <w:basedOn w:val="a"/>
    <w:uiPriority w:val="1"/>
    <w:qFormat/>
    <w:rsid w:val="00512C29"/>
    <w:pPr>
      <w:widowControl w:val="0"/>
      <w:autoSpaceDE w:val="0"/>
      <w:autoSpaceDN w:val="0"/>
    </w:pPr>
    <w:rPr>
      <w:sz w:val="22"/>
      <w:szCs w:val="22"/>
      <w:lang w:val="cs-CZ" w:eastAsia="en-US"/>
    </w:rPr>
  </w:style>
  <w:style w:type="paragraph" w:customStyle="1" w:styleId="orgname">
    <w:name w:val="org_name"/>
    <w:basedOn w:val="a"/>
    <w:rsid w:val="0093746E"/>
    <w:pPr>
      <w:spacing w:before="100" w:beforeAutospacing="1"/>
      <w:jc w:val="center"/>
    </w:pPr>
    <w:rPr>
      <w:rFonts w:eastAsiaTheme="minorEastAsia"/>
      <w:b/>
      <w:bCs/>
      <w:szCs w:val="24"/>
    </w:rPr>
  </w:style>
  <w:style w:type="paragraph" w:customStyle="1" w:styleId="orgsign">
    <w:name w:val="org_sign"/>
    <w:basedOn w:val="a"/>
    <w:rsid w:val="0093746E"/>
    <w:pPr>
      <w:pBdr>
        <w:top w:val="single" w:sz="6" w:space="0" w:color="000000"/>
      </w:pBdr>
      <w:spacing w:after="100" w:afterAutospacing="1"/>
      <w:jc w:val="center"/>
    </w:pPr>
    <w:rPr>
      <w:rFonts w:eastAsiaTheme="minorEastAsia"/>
      <w:szCs w:val="24"/>
    </w:rPr>
  </w:style>
  <w:style w:type="paragraph" w:customStyle="1" w:styleId="h1">
    <w:name w:val="h1"/>
    <w:basedOn w:val="a"/>
    <w:rsid w:val="00BC5043"/>
    <w:pPr>
      <w:spacing w:before="100" w:beforeAutospacing="1" w:after="100" w:afterAutospacing="1"/>
      <w:jc w:val="center"/>
    </w:pPr>
    <w:rPr>
      <w:rFonts w:eastAsiaTheme="minorEastAs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_sav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sv_doc_save</Template>
  <TotalTime>0</TotalTime>
  <Pages>13</Pages>
  <Words>4004</Words>
  <Characters>22826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</vt:lpstr>
    </vt:vector>
  </TitlesOfParts>
  <Company/>
  <LinksUpToDate>false</LinksUpToDate>
  <CharactersWithSpaces>26777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creator>User2</dc:creator>
  <cp:lastModifiedBy>user</cp:lastModifiedBy>
  <cp:revision>2</cp:revision>
  <dcterms:created xsi:type="dcterms:W3CDTF">2026-06-11T09:27:00Z</dcterms:created>
  <dcterms:modified xsi:type="dcterms:W3CDTF">2026-06-11T09:27:00Z</dcterms:modified>
</cp:coreProperties>
</file>